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proofErr w:type="spellStart"/>
      <w:r w:rsidRPr="00037E90">
        <w:rPr>
          <w:sz w:val="48"/>
          <w:szCs w:val="48"/>
          <w:lang w:val="ro-RO"/>
        </w:rPr>
        <w:t>Di</w:t>
      </w:r>
      <w:r w:rsidR="00F60A06">
        <w:rPr>
          <w:sz w:val="48"/>
          <w:szCs w:val="48"/>
          <w:lang w:val="ro-RO"/>
        </w:rPr>
        <w:t>stortion</w:t>
      </w:r>
      <w:proofErr w:type="spellEnd"/>
      <w:r w:rsidR="00F60A06">
        <w:rPr>
          <w:sz w:val="48"/>
          <w:szCs w:val="48"/>
          <w:lang w:val="ro-RO"/>
        </w:rPr>
        <w:t xml:space="preserve"> </w:t>
      </w:r>
      <w:proofErr w:type="spellStart"/>
      <w:r w:rsidR="00F60A06">
        <w:rPr>
          <w:sz w:val="48"/>
          <w:szCs w:val="48"/>
          <w:lang w:val="ro-RO"/>
        </w:rPr>
        <w:t>detection</w:t>
      </w:r>
      <w:proofErr w:type="spellEnd"/>
      <w:r w:rsidR="00F60A06">
        <w:rPr>
          <w:sz w:val="48"/>
          <w:szCs w:val="48"/>
          <w:lang w:val="ro-RO"/>
        </w:rPr>
        <w:t xml:space="preserve"> </w:t>
      </w:r>
      <w:proofErr w:type="spellStart"/>
      <w:r w:rsidR="00F60A06">
        <w:rPr>
          <w:sz w:val="48"/>
          <w:szCs w:val="48"/>
          <w:lang w:val="ro-RO"/>
        </w:rPr>
        <w:t>and</w:t>
      </w:r>
      <w:proofErr w:type="spellEnd"/>
      <w:r w:rsidR="00F60A06">
        <w:rPr>
          <w:sz w:val="48"/>
          <w:szCs w:val="48"/>
          <w:lang w:val="ro-RO"/>
        </w:rPr>
        <w:t xml:space="preserve"> </w:t>
      </w:r>
      <w:proofErr w:type="spellStart"/>
      <w:r w:rsidR="00F60A06">
        <w:rPr>
          <w:sz w:val="48"/>
          <w:szCs w:val="48"/>
          <w:lang w:val="ro-RO"/>
        </w:rPr>
        <w:t>removal</w:t>
      </w:r>
      <w:proofErr w:type="spellEnd"/>
      <w:r w:rsidR="00F60A06">
        <w:rPr>
          <w:sz w:val="48"/>
          <w:szCs w:val="48"/>
          <w:lang w:val="ro-RO"/>
        </w:rPr>
        <w:t xml:space="preserve"> o</w:t>
      </w:r>
      <w:r w:rsidRPr="00037E90">
        <w:rPr>
          <w:sz w:val="48"/>
          <w:szCs w:val="48"/>
          <w:lang w:val="ro-RO"/>
        </w:rPr>
        <w:t xml:space="preserve">n </w:t>
      </w:r>
      <w:r>
        <w:rPr>
          <w:sz w:val="48"/>
          <w:szCs w:val="48"/>
          <w:lang w:val="ro-RO"/>
        </w:rPr>
        <w:t xml:space="preserve">audio </w:t>
      </w:r>
      <w:proofErr w:type="spellStart"/>
      <w:r>
        <w:rPr>
          <w:sz w:val="48"/>
          <w:szCs w:val="48"/>
          <w:lang w:val="ro-RO"/>
        </w:rPr>
        <w:t>recordings</w:t>
      </w:r>
      <w:proofErr w:type="spellEnd"/>
      <w:r>
        <w:rPr>
          <w:sz w:val="48"/>
          <w:szCs w:val="48"/>
          <w:lang w:val="ro-RO"/>
        </w:rPr>
        <w:t xml:space="preserve"> </w:t>
      </w:r>
      <w:proofErr w:type="spellStart"/>
      <w:r w:rsidR="00F60A06">
        <w:rPr>
          <w:sz w:val="48"/>
          <w:szCs w:val="48"/>
          <w:lang w:val="ro-RO"/>
        </w:rPr>
        <w:t>from</w:t>
      </w:r>
      <w:proofErr w:type="spellEnd"/>
      <w:r>
        <w:rPr>
          <w:sz w:val="48"/>
          <w:szCs w:val="48"/>
          <w:lang w:val="ro-RO"/>
        </w:rPr>
        <w:t xml:space="preserve"> </w:t>
      </w:r>
      <w:r w:rsidRPr="00037E90">
        <w:rPr>
          <w:sz w:val="48"/>
          <w:szCs w:val="48"/>
          <w:lang w:val="ro-RO"/>
        </w:rPr>
        <w:t xml:space="preserve">analog </w:t>
      </w:r>
      <w:proofErr w:type="spellStart"/>
      <w:r>
        <w:rPr>
          <w:sz w:val="48"/>
          <w:szCs w:val="48"/>
          <w:lang w:val="ro-RO"/>
        </w:rPr>
        <w:t>formats</w:t>
      </w:r>
      <w:proofErr w:type="spellEnd"/>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proofErr w:type="spellStart"/>
      <w:r>
        <w:rPr>
          <w:sz w:val="40"/>
          <w:szCs w:val="40"/>
          <w:lang w:val="ro-RO"/>
        </w:rPr>
        <w:t>Supervisor</w:t>
      </w:r>
      <w:proofErr w:type="spellEnd"/>
    </w:p>
    <w:p w:rsidR="000C696E" w:rsidRDefault="003B1EC3" w:rsidP="000C696E">
      <w:pPr>
        <w:pStyle w:val="Subtitlu"/>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proofErr w:type="spellStart"/>
      <w:r>
        <w:rPr>
          <w:sz w:val="40"/>
          <w:szCs w:val="40"/>
          <w:lang w:val="ro-RO"/>
        </w:rPr>
        <w:t>Author</w:t>
      </w:r>
      <w:proofErr w:type="spellEnd"/>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 xml:space="preserve">Analog </w:t>
      </w:r>
      <w:proofErr w:type="spellStart"/>
      <w:r w:rsidR="00D12D61" w:rsidRPr="00E81EA0">
        <w:t>vs</w:t>
      </w:r>
      <w:proofErr w:type="spellEnd"/>
      <w:r w:rsidR="00D12D61" w:rsidRPr="00E81EA0">
        <w:t xml:space="preserve">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865090" w:rsidRDefault="006D1B4D" w:rsidP="00865090">
      <w:pPr>
        <w:pStyle w:val="Listparagraf"/>
        <w:numPr>
          <w:ilvl w:val="1"/>
          <w:numId w:val="2"/>
        </w:numPr>
      </w:pPr>
      <w:r>
        <w:t xml:space="preserve">Nero </w:t>
      </w:r>
      <w:proofErr w:type="spellStart"/>
      <w:r>
        <w:t>WaveEditor</w:t>
      </w:r>
      <w:proofErr w:type="spellEnd"/>
    </w:p>
    <w:p w:rsidR="00E069EA" w:rsidRDefault="00E069EA" w:rsidP="00865090">
      <w:pPr>
        <w:pStyle w:val="Listparagraf"/>
        <w:numPr>
          <w:ilvl w:val="1"/>
          <w:numId w:val="2"/>
        </w:numPr>
      </w:pPr>
      <w:proofErr w:type="spellStart"/>
      <w:r>
        <w:t>ClickRepair</w:t>
      </w:r>
      <w:proofErr w:type="spellEnd"/>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proofErr w:type="gramStart"/>
      <w:r w:rsidRPr="00F821EC">
        <w:rPr>
          <w:sz w:val="56"/>
        </w:rPr>
        <w:t>Introduction.</w:t>
      </w:r>
      <w:proofErr w:type="gramEnd"/>
      <w:r w:rsidRPr="00F821EC">
        <w:rPr>
          <w:sz w:val="56"/>
        </w:rPr>
        <w:t xml:space="preserve">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B318F5">
      <w:pPr>
        <w:ind w:firstLine="708"/>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B318F5">
      <w:pPr>
        <w:ind w:firstLine="708"/>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F51429">
        <w:t xml:space="preserve"> [</w:t>
      </w:r>
      <w:r w:rsidR="008E7CB7">
        <w:t>12</w:t>
      </w:r>
      <w:r w:rsidR="00F51429">
        <w:t>]</w:t>
      </w:r>
      <w:r w:rsidR="008E7CB7">
        <w:t xml:space="preserve"> (even though turntable sales stay at a constant rate [13])</w:t>
      </w:r>
      <w:r>
        <w:t>,</w:t>
      </w:r>
      <w:r w:rsidR="008E7CB7">
        <w:t xml:space="preserve"> and cassette tape sales grew by 74% in</w:t>
      </w:r>
      <w:r w:rsidR="00E30167">
        <w:t xml:space="preserve"> 2016 (still, the amount of albums sold on cassettes is very small reported to the total number of albums sold) [14].</w:t>
      </w:r>
    </w:p>
    <w:p w:rsidR="00FD58EF" w:rsidRDefault="00FD58EF" w:rsidP="00B318F5">
      <w:pPr>
        <w:ind w:firstLine="708"/>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every storage medium has its advantages and disadvantages, so choosing between them is, in the end, a mostly subjective opinion.</w:t>
      </w:r>
    </w:p>
    <w:p w:rsidR="00FD58EF" w:rsidRDefault="0017648A" w:rsidP="00B318F5">
      <w:pPr>
        <w:ind w:firstLine="708"/>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musical content inscribed on it, </w:t>
      </w:r>
      <w:proofErr w:type="gramStart"/>
      <w:r w:rsidR="005E5F06">
        <w:t>it’s</w:t>
      </w:r>
      <w:proofErr w:type="gramEnd"/>
      <w:r w:rsidR="005E5F06">
        <w:t xml:space="preserve"> historical value, the artwork</w:t>
      </w:r>
      <w:r w:rsidR="008A4215">
        <w:t xml:space="preserve"> and infor</w:t>
      </w:r>
      <w:r w:rsidR="003B133C">
        <w:t>mation on the cover or just for the feeling of owning a palpable collection.</w:t>
      </w:r>
    </w:p>
    <w:p w:rsidR="003B133C" w:rsidRPr="003B133C" w:rsidRDefault="003B133C" w:rsidP="00B318F5">
      <w:pPr>
        <w:ind w:firstLine="708"/>
      </w:pPr>
      <w:r>
        <w:t xml:space="preserve">Leaving aside preferences, it is undoubtedly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7648A" w:rsidRDefault="0017648A"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tbl>
      <w:tblPr>
        <w:tblW w:w="7740" w:type="dxa"/>
        <w:tblInd w:w="1532" w:type="dxa"/>
        <w:tblLook w:val="04A0"/>
      </w:tblPr>
      <w:tblGrid>
        <w:gridCol w:w="960"/>
        <w:gridCol w:w="2260"/>
        <w:gridCol w:w="2260"/>
        <w:gridCol w:w="2260"/>
      </w:tblGrid>
      <w:tr w:rsidR="005E5F06" w:rsidRPr="005E5F06" w:rsidTr="00D12D61">
        <w:trPr>
          <w:trHeight w:val="31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780"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D12D61">
        <w:trPr>
          <w:trHeight w:val="315"/>
        </w:trPr>
        <w:tc>
          <w:tcPr>
            <w:tcW w:w="960"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D12D61">
        <w:trPr>
          <w:trHeight w:val="120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Storage support doesn't easily degrade in time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D12D61">
        <w:trPr>
          <w:trHeight w:val="915"/>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Playback, recording and editing can be easily accomplished</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D12D61">
        <w:trPr>
          <w:trHeight w:val="75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D12D61">
        <w:trPr>
          <w:trHeight w:val="6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D12D61">
        <w:trPr>
          <w:trHeight w:val="75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D12D61" w:rsidRPr="007E5675">
        <w:t xml:space="preserve"> Comparison between tod</w:t>
      </w:r>
      <w:r>
        <w:t>ay’s most popular 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B735EF" w:rsidRDefault="00317ED1" w:rsidP="00665192">
      <w:pPr>
        <w:ind w:firstLine="708"/>
      </w:pPr>
      <w:r>
        <w:t>History</w:t>
      </w:r>
      <w:r w:rsidR="00275280">
        <w:t xml:space="preserve"> of sound recording begins with </w:t>
      </w:r>
      <w:proofErr w:type="spellStart"/>
      <w:r w:rsidR="00471A8B" w:rsidRPr="00471A8B">
        <w:t>Édouard-Léon</w:t>
      </w:r>
      <w:proofErr w:type="spellEnd"/>
      <w:r w:rsidR="00471A8B" w:rsidRPr="00471A8B">
        <w:t xml:space="preserve"> Scott de </w:t>
      </w:r>
      <w:proofErr w:type="spellStart"/>
      <w:r w:rsidR="00471A8B" w:rsidRPr="00471A8B">
        <w:t>Martinville</w:t>
      </w:r>
      <w:r w:rsidR="00471A8B">
        <w:t>’</w:t>
      </w:r>
      <w:r w:rsidR="00F40468">
        <w:t>s</w:t>
      </w:r>
      <w:proofErr w:type="spellEnd"/>
      <w:r w:rsidR="00F40468">
        <w:t xml:space="preserve">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953157">
        <w:t>.</w:t>
      </w:r>
      <w:r w:rsidR="00F40468">
        <w:t xml:space="preserve"> The phonoautograph recording is called a phonoautogram, but because of the recording medium’s nature, it was impossible to play back. Way later, in 2008, playback was realized with computers, by optically playing high-quality scans of the recordings.</w:t>
      </w:r>
      <w:r w:rsidR="009E3756">
        <w:t xml:space="preserve"> [15]</w:t>
      </w:r>
    </w:p>
    <w:p w:rsidR="009E3756" w:rsidRDefault="009E3756" w:rsidP="00665192">
      <w:pPr>
        <w:ind w:firstLine="708"/>
      </w:pPr>
    </w:p>
    <w:p w:rsidR="009E3756" w:rsidRDefault="009E3756" w:rsidP="009E3756">
      <w:pPr>
        <w:ind w:firstLine="708"/>
        <w:jc w:val="center"/>
        <w:sectPr w:rsidR="009E3756" w:rsidSect="000C696E">
          <w:pgSz w:w="11906" w:h="16838" w:code="9"/>
          <w:pgMar w:top="1440" w:right="1080" w:bottom="1440" w:left="1080" w:header="708" w:footer="708" w:gutter="0"/>
          <w:cols w:space="708"/>
          <w:docGrid w:linePitch="360"/>
        </w:sectPr>
      </w:pPr>
    </w:p>
    <w:p w:rsidR="009E3756" w:rsidRDefault="009E3756" w:rsidP="009E3756">
      <w:pPr>
        <w:ind w:firstLine="708"/>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r>
        <w:rPr>
          <w:noProof/>
          <w:lang w:val="ro-RO" w:eastAsia="ro-RO"/>
        </w:rPr>
        <w:lastRenderedPageBreak/>
        <w:drawing>
          <wp:anchor distT="0" distB="0" distL="114300" distR="114300" simplePos="0" relativeHeight="251716608" behindDoc="1" locked="0" layoutInCell="1" allowOverlap="1">
            <wp:simplePos x="0" y="0"/>
            <wp:positionH relativeFrom="column">
              <wp:posOffset>-9525</wp:posOffset>
            </wp:positionH>
            <wp:positionV relativeFrom="paragraph">
              <wp:posOffset>-66675</wp:posOffset>
            </wp:positionV>
            <wp:extent cx="3059430" cy="2209800"/>
            <wp:effectExtent l="19050" t="0" r="7620" b="0"/>
            <wp:wrapTight wrapText="bothSides">
              <wp:wrapPolygon edited="0">
                <wp:start x="-134" y="0"/>
                <wp:lineTo x="-134" y="21414"/>
                <wp:lineTo x="21654" y="21414"/>
                <wp:lineTo x="21654" y="0"/>
                <wp:lineTo x="-134" y="0"/>
              </wp:wrapPolygon>
            </wp:wrapTight>
            <wp:docPr id="59"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6"/>
                    <a:srcRect/>
                    <a:stretch>
                      <a:fillRect/>
                    </a:stretch>
                  </pic:blipFill>
                  <pic:spPr bwMode="auto">
                    <a:xfrm>
                      <a:off x="0" y="0"/>
                      <a:ext cx="3059430" cy="220980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15584" behindDoc="1" locked="0" layoutInCell="1" allowOverlap="1">
            <wp:simplePos x="0" y="0"/>
            <wp:positionH relativeFrom="column">
              <wp:posOffset>3086100</wp:posOffset>
            </wp:positionH>
            <wp:positionV relativeFrom="paragraph">
              <wp:posOffset>-66675</wp:posOffset>
            </wp:positionV>
            <wp:extent cx="3059430" cy="2352675"/>
            <wp:effectExtent l="19050" t="0" r="7620" b="0"/>
            <wp:wrapTight wrapText="bothSides">
              <wp:wrapPolygon edited="0">
                <wp:start x="-134" y="0"/>
                <wp:lineTo x="-134" y="21513"/>
                <wp:lineTo x="21654" y="21513"/>
                <wp:lineTo x="21654" y="0"/>
                <wp:lineTo x="-134" y="0"/>
              </wp:wrapPolygon>
            </wp:wrapTight>
            <wp:docPr id="58"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7"/>
                    <a:srcRect/>
                    <a:stretch>
                      <a:fillRect/>
                    </a:stretch>
                  </pic:blipFill>
                  <pic:spPr bwMode="auto">
                    <a:xfrm>
                      <a:off x="0" y="0"/>
                      <a:ext cx="3059430" cy="2352675"/>
                    </a:xfrm>
                    <a:prstGeom prst="rect">
                      <a:avLst/>
                    </a:prstGeom>
                    <a:noFill/>
                    <a:ln w="9525">
                      <a:noFill/>
                      <a:miter lim="800000"/>
                      <a:headEnd/>
                      <a:tailEnd/>
                    </a:ln>
                  </pic:spPr>
                </pic:pic>
              </a:graphicData>
            </a:graphic>
          </wp:anchor>
        </w:drawing>
      </w:r>
    </w:p>
    <w:p w:rsidR="009E3756" w:rsidRDefault="009E3756" w:rsidP="009E3756">
      <w:pPr>
        <w:ind w:firstLine="708"/>
        <w:jc w:val="center"/>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pPr>
        <w:jc w:val="center"/>
      </w:pPr>
      <w:r>
        <w:lastRenderedPageBreak/>
        <w:t>Fig. 1.1: The phonoautograph</w:t>
      </w:r>
    </w:p>
    <w:p w:rsidR="009E3756" w:rsidRDefault="009E3756" w:rsidP="009E3756">
      <w:pPr>
        <w:jc w:val="center"/>
        <w:sectPr w:rsidR="009E3756" w:rsidSect="009E3756">
          <w:type w:val="continuous"/>
          <w:pgSz w:w="11906" w:h="16838" w:code="9"/>
          <w:pgMar w:top="1440" w:right="1080" w:bottom="1440" w:left="1080" w:header="708" w:footer="708" w:gutter="0"/>
          <w:cols w:num="2" w:space="708"/>
          <w:docGrid w:linePitch="360"/>
        </w:sectPr>
      </w:pPr>
      <w:r>
        <w:lastRenderedPageBreak/>
        <w:t xml:space="preserve">Fig. 1.2: Detail of a phonoautogram </w:t>
      </w:r>
    </w:p>
    <w:p w:rsidR="009E3756" w:rsidRDefault="00634F18" w:rsidP="009E3756">
      <w:r>
        <w:lastRenderedPageBreak/>
        <w:tab/>
      </w:r>
    </w:p>
    <w:p w:rsidR="00634F18" w:rsidRDefault="00634F18" w:rsidP="009E3756">
      <w:r>
        <w:tab/>
        <w:t xml:space="preserve">Thomas Edison attached </w:t>
      </w:r>
      <w:r w:rsidR="000272B6">
        <w:t>a stylus to a sound absorbing diaphragm, and he arranged such that the vibrations picked up by the diaphragm were translated into an up-and-down motion</w:t>
      </w:r>
      <w:r w:rsidR="00622559">
        <w:t xml:space="preserve"> (vertical-cut)</w:t>
      </w:r>
      <w:r w:rsidR="000272B6">
        <w:t xml:space="preserve"> in the stylus. He used a cylinder, just like Scott, but replaced the fumed paper with tinfoil. Tinfoil is malleable and can be embossed with little effort, which is an important requirement for recording sound. The stylus would rest on the cylinder, and as it rotated, a mechanism dragged the stylus sideways, creating a spiral. The stylus would press into the tinfoil, and make a groove</w:t>
      </w:r>
      <w:r w:rsidR="00E55BB5">
        <w:t>,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941A89" w:rsidP="009E3756">
      <w:r w:rsidRPr="00941A89">
        <w:rPr>
          <w:noProof/>
        </w:rPr>
        <w:pict>
          <v:shapetype id="_x0000_t202" coordsize="21600,21600" o:spt="202" path="m,l,21600r21600,l21600,xe">
            <v:stroke joinstyle="miter"/>
            <v:path gradientshapeok="t" o:connecttype="rect"/>
          </v:shapetype>
          <v:shape id="_x0000_s1084" type="#_x0000_t202" style="position:absolute;margin-left:121.25pt;margin-top:359.15pt;width:246.25pt;height:.05pt;z-index:251729920" wrapcoords="-66 0 -66 20400 21600 20400 21600 0 -66 0" stroked="f">
            <v:textbox style="mso-fit-shape-to-text:t" inset="0,0,0,0">
              <w:txbxContent>
                <w:p w:rsidR="00A513A0" w:rsidRPr="002A2D35" w:rsidRDefault="00A513A0" w:rsidP="002A2D35">
                  <w:pPr>
                    <w:pStyle w:val="Legend"/>
                    <w:jc w:val="center"/>
                    <w:rPr>
                      <w:b w:val="0"/>
                      <w:color w:val="auto"/>
                      <w:sz w:val="24"/>
                    </w:rPr>
                  </w:pPr>
                  <w:r w:rsidRPr="002A2D35">
                    <w:rPr>
                      <w:b w:val="0"/>
                      <w:color w:val="auto"/>
                      <w:sz w:val="24"/>
                    </w:rPr>
                    <w:t>Fig</w:t>
                  </w:r>
                  <w:r>
                    <w:rPr>
                      <w:b w:val="0"/>
                      <w:color w:val="auto"/>
                      <w:sz w:val="24"/>
                    </w:rPr>
                    <w:t>. 1.3: Edison’s Phonograph</w:t>
                  </w:r>
                </w:p>
              </w:txbxContent>
            </v:textbox>
            <w10:wrap type="tight"/>
          </v:shape>
        </w:pict>
      </w:r>
      <w:r w:rsidR="002A2D35">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906524</wp:posOffset>
            </wp:positionV>
            <wp:extent cx="3127911" cy="3598224"/>
            <wp:effectExtent l="19050" t="0" r="0" b="0"/>
            <wp:wrapTight wrapText="bothSides">
              <wp:wrapPolygon edited="0">
                <wp:start x="-132" y="0"/>
                <wp:lineTo x="-132" y="21499"/>
                <wp:lineTo x="21574" y="21499"/>
                <wp:lineTo x="21574" y="0"/>
                <wp:lineTo x="-132" y="0"/>
              </wp:wrapPolygon>
            </wp:wrapTight>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8"/>
                    <a:srcRect/>
                    <a:stretch>
                      <a:fillRect/>
                    </a:stretch>
                  </pic:blipFill>
                  <pic:spPr bwMode="auto">
                    <a:xfrm>
                      <a:off x="0" y="0"/>
                      <a:ext cx="3127911" cy="3598224"/>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C70D7F">
        <w:t>. By changing the recording medium to wax, Alexander Graham Bell’s team solved the durability problem, and it also sounded better. From 1888, Edison started producing</w:t>
      </w:r>
      <w:r w:rsidR="008019F3">
        <w:t xml:space="preserve"> phonographs for home use. The actual records are called wax cylinders, and were on the market until 1929, when they died out in favor of other formats.</w:t>
      </w:r>
      <w:r w:rsidR="00782230">
        <w:t xml:space="preserve"> [18]</w:t>
      </w:r>
    </w:p>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 He used photoengraving to etch the lateral-cut groove into the cylinder, rather than cutting directly into it.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 xml:space="preserve">In the end, Berliner’s disc won against the Edison cylinder by simply being better at everything. They were cheaper, as the duplication process was much easier and faster than the equivalent process for cylinders, which in their early days, were each recorded individually. </w:t>
      </w:r>
      <w:r w:rsidR="00597FFC">
        <w:t>The disc’s playing time could go up to 5 minutes per side on the 12</w:t>
      </w:r>
      <w:r w:rsidR="00597FFC" w:rsidRPr="00597FFC">
        <w:t>"</w:t>
      </w:r>
      <w:r w:rsidR="00597FFC">
        <w:t xml:space="preserve"> record, and could have a song on each of its sides, while the playing time of the cylinder was 2 minutes, eventually going up to 4 minutes with the Edison </w:t>
      </w:r>
      <w:proofErr w:type="spellStart"/>
      <w:r w:rsidR="00597FFC">
        <w:t>Amberol</w:t>
      </w:r>
      <w:proofErr w:type="spellEnd"/>
      <w:r w:rsidR="00597FFC">
        <w:t xml:space="preserve"> Cylinder. Besides that, discs were more durable</w:t>
      </w:r>
      <w:r w:rsidR="0008552B">
        <w:t xml:space="preserve">, as they were made of plastic materials </w:t>
      </w:r>
      <w:proofErr w:type="gramStart"/>
      <w:r w:rsidR="0008552B">
        <w:t>( like</w:t>
      </w:r>
      <w:proofErr w:type="gramEnd"/>
      <w:r w:rsidR="0008552B">
        <w:t xml:space="preserve"> shellac ) instead of wax</w:t>
      </w:r>
      <w:r w:rsidR="00597FFC">
        <w:t>, easier to store, easier to use, and could fit a lot of inf</w:t>
      </w:r>
      <w:r w:rsidR="00196758">
        <w:t xml:space="preserve">ormation on their center labels </w:t>
      </w:r>
      <w:r w:rsidR="004D3894">
        <w:t>[19]</w:t>
      </w:r>
      <w:r w:rsidR="00196758">
        <w:t>. Discs also came in a variety of sizes, the common ones being 7</w:t>
      </w:r>
      <w:r w:rsidR="00196758" w:rsidRPr="00597FFC">
        <w:t>"</w:t>
      </w:r>
      <w:r w:rsidR="00196758">
        <w:t>, 10</w:t>
      </w:r>
      <w:r w:rsidR="00196758" w:rsidRPr="00597FFC">
        <w:t>"</w:t>
      </w:r>
      <w:r w:rsidR="00196758">
        <w:t xml:space="preserve"> and 12</w:t>
      </w:r>
      <w:r w:rsidR="00196758" w:rsidRPr="00597FFC">
        <w:t>"</w:t>
      </w:r>
      <w:r w:rsidR="00196758">
        <w:t xml:space="preserve">, and the playing speed was standardized to 78RPM.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 xml:space="preserve">and providing it to a loudspeaker. </w:t>
      </w:r>
    </w:p>
    <w:p w:rsidR="00B94C5B" w:rsidRDefault="00F11665" w:rsidP="008932D6">
      <w:pPr>
        <w:ind w:firstLine="708"/>
      </w:pPr>
      <w:r w:rsidRPr="00F11665">
        <w:t xml:space="preserve">A couple of decades later, </w:t>
      </w:r>
      <w:r>
        <w:t>by exploiting some metals’ property of magnetization, a new audio</w:t>
      </w:r>
      <w:r w:rsidRPr="00F11665">
        <w:t xml:space="preserve"> recording format </w:t>
      </w:r>
      <w:proofErr w:type="gramStart"/>
      <w:r>
        <w:t>was</w:t>
      </w:r>
      <w:proofErr w:type="gramEnd"/>
      <w:r>
        <w:t xml:space="preserve"> </w:t>
      </w:r>
      <w:r w:rsidRPr="00F11665">
        <w:t>introduced: the magnetic recording.</w:t>
      </w:r>
      <w:r>
        <w:t xml:space="preserve"> If some</w:t>
      </w:r>
      <w:r w:rsidR="00B94C5B">
        <w:t xml:space="preserve"> metals, like ferrite and iron </w:t>
      </w:r>
      <w:proofErr w:type="spellStart"/>
      <w:r w:rsidR="00B94C5B">
        <w:t>AlNiCo</w:t>
      </w:r>
      <w:proofErr w:type="spellEnd"/>
      <w:r w:rsidR="00B94C5B">
        <w:t xml:space="preserve"> alloy are exposed to a strong magnetic field, they will in turn become slightly magnetic, i.e. retain a part of the magnetic force that was applied on them. </w:t>
      </w:r>
    </w:p>
    <w:p w:rsidR="00064AE5" w:rsidRDefault="00B94C5B" w:rsidP="008932D6">
      <w:pPr>
        <w:ind w:firstLine="708"/>
      </w:pPr>
      <w:r>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w:t>
      </w:r>
      <w:proofErr w:type="spellStart"/>
      <w:r w:rsidR="001C0AE2">
        <w:t>in</w:t>
      </w:r>
      <w:proofErr w:type="spellEnd"/>
      <w:r w:rsidR="001C0AE2">
        <w:t xml:space="preserve"> the 80’s. </w:t>
      </w:r>
    </w:p>
    <w:p w:rsidR="00BD48F3" w:rsidRDefault="00BD48F3" w:rsidP="002A2D35">
      <w:r>
        <w:rPr>
          <w:noProof/>
          <w:lang w:val="ro-RO" w:eastAsia="ro-RO"/>
        </w:rPr>
        <w:drawing>
          <wp:anchor distT="0" distB="0" distL="114300" distR="114300" simplePos="0" relativeHeight="251730944" behindDoc="1" locked="0" layoutInCell="1" allowOverlap="1">
            <wp:simplePos x="0" y="0"/>
            <wp:positionH relativeFrom="column">
              <wp:posOffset>1316355</wp:posOffset>
            </wp:positionH>
            <wp:positionV relativeFrom="paragraph">
              <wp:posOffset>178435</wp:posOffset>
            </wp:positionV>
            <wp:extent cx="3602355" cy="2647950"/>
            <wp:effectExtent l="19050" t="0" r="0" b="0"/>
            <wp:wrapTight wrapText="bothSides">
              <wp:wrapPolygon edited="0">
                <wp:start x="-114" y="0"/>
                <wp:lineTo x="-114" y="21445"/>
                <wp:lineTo x="21589" y="21445"/>
                <wp:lineTo x="21589"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9"/>
                    <a:srcRect/>
                    <a:stretch>
                      <a:fillRect/>
                    </a:stretch>
                  </pic:blipFill>
                  <pic:spPr bwMode="auto">
                    <a:xfrm>
                      <a:off x="0" y="0"/>
                      <a:ext cx="3602355" cy="2647950"/>
                    </a:xfrm>
                    <a:prstGeom prst="rect">
                      <a:avLst/>
                    </a:prstGeom>
                    <a:noFill/>
                    <a:ln w="9525">
                      <a:noFill/>
                      <a:miter lim="800000"/>
                      <a:headEnd/>
                      <a:tailEnd/>
                    </a:ln>
                  </pic:spPr>
                </pic:pic>
              </a:graphicData>
            </a:graphic>
          </wp:anchor>
        </w:drawing>
      </w:r>
    </w:p>
    <w:p w:rsidR="002A2D35" w:rsidRDefault="00941A89" w:rsidP="002A2D35">
      <w:r w:rsidRPr="00941A89">
        <w:rPr>
          <w:noProof/>
        </w:rPr>
        <w:pict>
          <v:shape id="_x0000_s1086" type="#_x0000_t202" style="position:absolute;margin-left:53.55pt;margin-top:216.95pt;width:371.2pt;height:23.8pt;z-index:251732992" wrapcoords="-57 0 -57 20400 21600 20400 21600 0 -57 0" stroked="f">
            <v:textbox style="mso-next-textbox:#_x0000_s1086;mso-fit-shape-to-text:t" inset="0,0,0,0">
              <w:txbxContent>
                <w:p w:rsidR="00A513A0" w:rsidRPr="002A2D35" w:rsidRDefault="00A513A0" w:rsidP="002A2D35">
                  <w:pPr>
                    <w:pStyle w:val="Legend"/>
                    <w:jc w:val="center"/>
                    <w:rPr>
                      <w:b w:val="0"/>
                      <w:noProof/>
                      <w:color w:val="auto"/>
                      <w:sz w:val="36"/>
                      <w:szCs w:val="20"/>
                    </w:rPr>
                  </w:pPr>
                  <w:r w:rsidRPr="002A2D35">
                    <w:rPr>
                      <w:b w:val="0"/>
                      <w:color w:val="auto"/>
                      <w:sz w:val="24"/>
                    </w:rPr>
                    <w:t>Fig. 1.4: Comparison between disc and cylinder, lateral and vertical-cut</w:t>
                  </w:r>
                </w:p>
              </w:txbxContent>
            </v:textbox>
            <w10:wrap type="tight"/>
          </v:shape>
        </w:pict>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BD48F3">
      <w:pPr>
        <w:ind w:firstLine="708"/>
      </w:pPr>
    </w:p>
    <w:p w:rsidR="00BD48F3" w:rsidRDefault="00BD48F3" w:rsidP="00BD48F3">
      <w:pPr>
        <w:ind w:firstLine="708"/>
      </w:pPr>
      <w:r>
        <w:rPr>
          <w:noProof/>
          <w:lang w:val="ro-RO" w:eastAsia="ro-RO"/>
        </w:rPr>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0"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1"/>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Magnetic storage formats: wire recorder steel wire + magnetic tape reel (left),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326A09" w:rsidRDefault="00326A09" w:rsidP="00326A09">
      <w:r>
        <w:tab/>
        <w:t>As we’ve seen in the previous section, mechanical analog storage was the most preferred audio support for the general public until the introduction of the Compact Disc and the subsequent digital formats. Its basic principles haven’t changed much since the development of Berliner’s gramophone disc, but the advances in technological and electric technologies made the recordings increase in fidelity.</w:t>
      </w:r>
    </w:p>
    <w:p w:rsidR="00286FF4" w:rsidRDefault="00326A09" w:rsidP="00326A09">
      <w:pPr>
        <w:ind w:firstLine="708"/>
      </w:pPr>
      <w:r>
        <w:tab/>
        <w:t>The production of a disc is as following: the music is usually recorded on magnetic tape, as it’s a lot easier to edit it. This step is called “mastering”. After mastering is done, the sound is provided to a cutting head, which cuts into a lacquer. After the lacquer hardens, it is electroplated, resulting in a metallic negative stamper. The stamper is then used to press multiple copies of the original lacquer, but the pressed material is made of much durable plastic pellets.</w:t>
      </w:r>
    </w:p>
    <w:p w:rsidR="00326A09" w:rsidRDefault="00326A09" w:rsidP="00326A09"/>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2"/>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326A09">
      <w:pPr>
        <w:ind w:firstLine="708"/>
        <w:jc w:val="center"/>
      </w:pPr>
      <w:r>
        <w:t>Fig. 1.6</w:t>
      </w:r>
      <w:r w:rsidR="00326A09">
        <w:t>:  The “discs”. From the largest to the smallest: 12</w:t>
      </w:r>
      <w:r w:rsidR="00326A09" w:rsidRPr="00597FFC">
        <w:t>"</w:t>
      </w:r>
      <w:r w:rsidR="00326A09">
        <w:t xml:space="preserve"> shellac, 78RPM, max. 5 min/side; 10</w:t>
      </w:r>
      <w:r w:rsidR="00326A09" w:rsidRPr="00597FFC">
        <w:t>"</w:t>
      </w:r>
      <w:r w:rsidR="00326A09">
        <w:t xml:space="preserve"> vinyl, 33</w:t>
      </w:r>
      <w:r w:rsidR="00326A09">
        <w:rPr>
          <w:rFonts w:ascii="Cambria" w:hAnsi="Cambria"/>
        </w:rPr>
        <w:t>⅓</w:t>
      </w:r>
      <w:r w:rsidR="00326A09">
        <w:t xml:space="preserve"> RPM, max. 20 min/side; 7</w:t>
      </w:r>
      <w:r w:rsidR="00326A09" w:rsidRPr="00597FFC">
        <w:t>"</w:t>
      </w:r>
      <w:r w:rsidR="00326A09">
        <w:t xml:space="preserve"> vinyl, 45 RPM,  typically 4-5 min/side, the most ambitious going up to more than 9 min/side [20]; 5</w:t>
      </w:r>
      <w:r w:rsidR="00326A09" w:rsidRPr="00597FFC">
        <w:t>"</w:t>
      </w:r>
      <w:r w:rsidR="00326A09">
        <w:t xml:space="preserve"> CD, constant linear speed, max. 80 min</w:t>
      </w:r>
    </w:p>
    <w:p w:rsidR="00F71D4B" w:rsidRDefault="00F71D4B" w:rsidP="009E3756"/>
    <w:p w:rsidR="00377859" w:rsidRPr="00E341FA" w:rsidRDefault="00F14A8E" w:rsidP="009E3756">
      <w:pPr>
        <w:sectPr w:rsidR="00377859" w:rsidRPr="00E341FA" w:rsidSect="009E3756">
          <w:type w:val="continuous"/>
          <w:pgSz w:w="11906" w:h="16838" w:code="9"/>
          <w:pgMar w:top="1440" w:right="1080" w:bottom="1440" w:left="1080" w:header="708" w:footer="708" w:gutter="0"/>
          <w:cols w:space="708"/>
          <w:docGrid w:linePitch="360"/>
        </w:sectPr>
      </w:pPr>
      <w:r>
        <w:tab/>
        <w:t xml:space="preserve">Both cutting and playback styli are made of very hard materials, like sapphire and diamond, in order to limit the wear it receives over time. A worn stylus will also damage the groove it’s playing. </w:t>
      </w:r>
      <w:r w:rsidR="0025010A">
        <w:t xml:space="preserve">The cutting styli are specially shaped, such that the recorded groove follows the provided signal as accurately as possible. The cutting stylus is moved by one or two electromagnets. The movement is </w:t>
      </w:r>
      <w:proofErr w:type="gramStart"/>
      <w:r w:rsidR="0025010A">
        <w:t>lateral</w:t>
      </w:r>
      <w:proofErr w:type="gramEnd"/>
      <w:r w:rsidR="0025010A">
        <w:t xml:space="preserve"> for monaural recordings or a combination of vertical and lateral – for stereo recordings. In fact, in stereo recording, each channel is cut 45</w:t>
      </w:r>
      <w:r w:rsidR="0025010A">
        <w:rPr>
          <w:rFonts w:ascii="Cambria" w:hAnsi="Cambria"/>
        </w:rPr>
        <w:t>°</w:t>
      </w:r>
      <w:r w:rsidR="008F0A8E">
        <w:t xml:space="preserve"> from the vertical axis</w:t>
      </w:r>
      <w:r>
        <w:t>.</w:t>
      </w:r>
    </w:p>
    <w:p w:rsidR="009E3756" w:rsidRDefault="00F14A8E" w:rsidP="00991E94">
      <w:pPr>
        <w:ind w:firstLine="708"/>
      </w:pPr>
      <w:r>
        <w:lastRenderedPageBreak/>
        <w:t xml:space="preserve">The playback transducers, which transform the stylus’ movement into electrical current, are called cartridges. </w:t>
      </w:r>
      <w:r w:rsidR="00392819">
        <w:t xml:space="preserve">Playback styli shapes are usually less complex,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w:t>
      </w:r>
      <w:proofErr w:type="spellStart"/>
      <w:r w:rsidR="00392819">
        <w:t>Micro</w:t>
      </w:r>
      <w:r w:rsidR="0045529A">
        <w:t>Line</w:t>
      </w:r>
      <w:proofErr w:type="spellEnd"/>
      <w:r w:rsidR="0045529A">
        <w:t xml:space="preserve"> exist.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 to convert physical movement into electricity), moving magnet (MM, a permanent magnet is moving near fixed coils) and moving coil (MC, coils are moving inside a permanent magnetic field).</w:t>
      </w:r>
    </w:p>
    <w:p w:rsidR="00F845E5" w:rsidRDefault="00F845E5" w:rsidP="00991E94">
      <w:pPr>
        <w:ind w:firstLine="708"/>
      </w:pPr>
    </w:p>
    <w:p w:rsidR="00326A09" w:rsidRDefault="00326A09" w:rsidP="00991E94">
      <w:pPr>
        <w:ind w:firstLine="708"/>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F845E5">
        <w:t xml:space="preserve">cartridge (worn stylus (yes, even diamonds wear out), big tracking force, low compliance), the record groove wears out. </w:t>
      </w:r>
      <w:proofErr w:type="gramStart"/>
      <w:r w:rsidR="00F845E5">
        <w:t>Irreversible.</w:t>
      </w:r>
      <w:proofErr w:type="gramEnd"/>
      <w:r w:rsidR="00F845E5">
        <w:t xml:space="preserve"> This is a big disadvantage </w:t>
      </w:r>
      <w:r w:rsidR="0004533F">
        <w:t xml:space="preserve">of the discs. Also, having the recorded surface always exposed, it is prone to dust </w:t>
      </w:r>
      <w:r w:rsidR="00FF1828">
        <w:t>and grease accumulation, scratches, warps and other permanent damages.</w:t>
      </w:r>
      <w:r w:rsidR="007B6A25">
        <w:t xml:space="preserve"> These damages will be generally called distortions, i.e. portions that greatly differ from the original state of the media.</w:t>
      </w:r>
    </w:p>
    <w:p w:rsidR="007B6A25" w:rsidRDefault="007B6A25" w:rsidP="007B6A25">
      <w:pPr>
        <w:ind w:firstLine="708"/>
      </w:pPr>
      <w:r>
        <w:t>The following list contains most of the occurring forms of distortion occurring on vinyl records:</w:t>
      </w:r>
    </w:p>
    <w:p w:rsidR="003A6532" w:rsidRDefault="00A77DA1" w:rsidP="003A6532">
      <w:pPr>
        <w:pStyle w:val="Listparagraf"/>
        <w:numPr>
          <w:ilvl w:val="0"/>
          <w:numId w:val="7"/>
        </w:numPr>
      </w:pPr>
      <w:proofErr w:type="gramStart"/>
      <w:r>
        <w:t>clicks</w:t>
      </w:r>
      <w:proofErr w:type="gramEnd"/>
      <w:r>
        <w:t xml:space="preserve"> and pops: when you hear “vinyl record”, you associate it with</w:t>
      </w:r>
      <w:r w:rsidR="00B626A9">
        <w:t xml:space="preserve"> the sounds of clicks and pops. They are mostly caused by scratches that locally damage the grooves.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proofErr w:type="gramStart"/>
      <w:r>
        <w:t>white</w:t>
      </w:r>
      <w:proofErr w:type="gramEnd"/>
      <w:r>
        <w:t xml:space="preserve"> noise</w:t>
      </w:r>
      <w:r w:rsidR="00F55A9A">
        <w:t>/hiss</w:t>
      </w:r>
      <w:r>
        <w:t xml:space="preserve">: </w:t>
      </w:r>
      <w:r w:rsidR="00F55A9A">
        <w:t>this should not be confused with the inherent surface noise of the recording medium itself. E</w:t>
      </w:r>
      <w:r>
        <w:t xml:space="preserve">very play will wear the groove a bit, even if the used stylus is in perfect shape and has an advanced cut. This is because all the tracking force (which varies from 1g up to over 10g for old cartridge types) is concentrated on two very small surfaces: the points the stylus is touching the groove. Big pressures cause great friction amounts, which shears little by little the plastic material the record is made of. If a chipped or worn out stylus is used, the wear it causes to the groove is </w:t>
      </w:r>
      <w:r w:rsidR="00F55A9A">
        <w:t>greatly increased.</w:t>
      </w:r>
      <w:r w:rsidR="003A6532">
        <w:t xml:space="preserve"> White noise is usually heard from the record’s start to its end.</w:t>
      </w:r>
    </w:p>
    <w:p w:rsidR="00480246" w:rsidRDefault="00F55A9A" w:rsidP="00480246">
      <w:pPr>
        <w:pStyle w:val="Listparagraf"/>
        <w:numPr>
          <w:ilvl w:val="0"/>
          <w:numId w:val="7"/>
        </w:numPr>
      </w:pPr>
      <w:proofErr w:type="gramStart"/>
      <w:r>
        <w:t>mistracking</w:t>
      </w:r>
      <w:proofErr w:type="gramEnd"/>
      <w:r>
        <w:t xml:space="preserve">: this is where things start to get nasty. </w:t>
      </w:r>
      <w:r w:rsidR="003A6532">
        <w:t>In highly modulated passages, when the groove violently wobbles on the two axes, based on the cartridge’s properties, the needle may not be able to accurately track the groove underneath it. This is caused by the large forces it is subjected to, and also the angles it attacks the groove walls with. The stylus will run into the groove wall with greater force than it should, and cause deformations at the place of impact. If things go really bad, the stylus might go up the groove’</w:t>
      </w:r>
      <w:r w:rsidR="00184BD7">
        <w:t>s wall, losing the contact with the other wall, and start graving a new groove as it digs through the vinyl. Important cartridge characteristics when taking mistracking into account are: stylus shape, material and wear, cantilever weight and compliance, tracking force.</w:t>
      </w:r>
      <w:r w:rsidR="00A335DC">
        <w:t xml:space="preserve"> Also,</w:t>
      </w:r>
      <w:r w:rsidR="00184BD7">
        <w:t xml:space="preserve"> when approaching the record</w:t>
      </w:r>
      <w:r w:rsidR="00A335DC">
        <w:t>’s center and</w:t>
      </w:r>
      <w:r w:rsidR="00184BD7">
        <w:t xml:space="preserve"> the linear velocity decreases, the stylus’</w:t>
      </w:r>
      <w:r w:rsidR="007C22B4">
        <w:t xml:space="preserve"> radius in the contact points may become larger than the radius of the groove it touches. This is called the pinch effect. The stylus will be pressed into the curve’s innermost wall, causing its deformation, and also a vertical movement in the stylus, as it has nowhere else to go. </w:t>
      </w:r>
      <w:r w:rsidR="00A335DC">
        <w:t>When occurring, mistracking will cause groove damage even in thousands of points in the time span of a second.</w:t>
      </w:r>
    </w:p>
    <w:p w:rsidR="00480246" w:rsidRDefault="003F7B3A" w:rsidP="00480246">
      <w:r>
        <w:rPr>
          <w:noProof/>
          <w:lang w:val="ro-RO" w:eastAsia="ro-RO"/>
        </w:rPr>
        <w:drawing>
          <wp:anchor distT="0" distB="0" distL="114300" distR="114300" simplePos="0" relativeHeight="251747328" behindDoc="1" locked="0" layoutInCell="1" allowOverlap="1">
            <wp:simplePos x="0" y="0"/>
            <wp:positionH relativeFrom="column">
              <wp:posOffset>1693679</wp:posOffset>
            </wp:positionH>
            <wp:positionV relativeFrom="paragraph">
              <wp:posOffset>64430</wp:posOffset>
            </wp:positionV>
            <wp:extent cx="3053759" cy="2519917"/>
            <wp:effectExtent l="19050" t="0" r="0"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3" cstate="print"/>
                    <a:srcRect/>
                    <a:stretch>
                      <a:fillRect/>
                    </a:stretch>
                  </pic:blipFill>
                  <pic:spPr bwMode="auto">
                    <a:xfrm>
                      <a:off x="0" y="0"/>
                      <a:ext cx="3053759" cy="2519917"/>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941A89" w:rsidP="00480246">
      <w:r w:rsidRPr="00941A89">
        <w:rPr>
          <w:noProof/>
        </w:rPr>
        <w:pict>
          <v:shape id="_x0000_s1106" type="#_x0000_t202" style="position:absolute;margin-left:65pt;margin-top:28.55pt;width:370pt;height:23.8pt;z-index:251751424" stroked="f">
            <v:textbox style="mso-fit-shape-to-text:t" inset="0,0,0,0">
              <w:txbxContent>
                <w:p w:rsidR="00A513A0" w:rsidRPr="003F7B3A" w:rsidRDefault="00A513A0" w:rsidP="003F7B3A">
                  <w:pPr>
                    <w:pStyle w:val="Legend"/>
                    <w:jc w:val="center"/>
                    <w:rPr>
                      <w:b w:val="0"/>
                      <w:noProof/>
                      <w:color w:val="auto"/>
                      <w:sz w:val="36"/>
                      <w:szCs w:val="20"/>
                    </w:rPr>
                  </w:pPr>
                  <w:r w:rsidRPr="003F7B3A">
                    <w:rPr>
                      <w:b w:val="0"/>
                      <w:color w:val="auto"/>
                      <w:sz w:val="24"/>
                    </w:rPr>
                    <w:t>Fig. 1.7: Stylus in a record’s grooves under electron microscope []</w:t>
                  </w:r>
                </w:p>
              </w:txbxContent>
            </v:textbox>
          </v:shape>
        </w:pict>
      </w:r>
    </w:p>
    <w:p w:rsidR="00326A09" w:rsidRDefault="00F815EF" w:rsidP="00480246">
      <w:pPr>
        <w:rPr>
          <w:sz w:val="32"/>
        </w:rPr>
      </w:pPr>
      <w:r>
        <w:rPr>
          <w:noProof/>
          <w:sz w:val="32"/>
          <w:lang w:val="ro-RO" w:eastAsia="ro-RO"/>
        </w:rPr>
        <w:lastRenderedPageBreak/>
        <w:drawing>
          <wp:anchor distT="0" distB="0" distL="114300" distR="114300" simplePos="0" relativeHeight="251746304" behindDoc="1" locked="0" layoutInCell="1" allowOverlap="1">
            <wp:simplePos x="0" y="0"/>
            <wp:positionH relativeFrom="column">
              <wp:posOffset>3173730</wp:posOffset>
            </wp:positionH>
            <wp:positionV relativeFrom="paragraph">
              <wp:posOffset>64604</wp:posOffset>
            </wp:positionV>
            <wp:extent cx="2914981" cy="2107096"/>
            <wp:effectExtent l="19050" t="0" r="0" b="0"/>
            <wp:wrapNone/>
            <wp:docPr id="79"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14"/>
                    <a:srcRect t="2574"/>
                    <a:stretch>
                      <a:fillRect/>
                    </a:stretch>
                  </pic:blipFill>
                  <pic:spPr bwMode="auto">
                    <a:xfrm>
                      <a:off x="0" y="0"/>
                      <a:ext cx="2914981" cy="2107096"/>
                    </a:xfrm>
                    <a:prstGeom prst="rect">
                      <a:avLst/>
                    </a:prstGeom>
                    <a:noFill/>
                    <a:ln w="9525">
                      <a:noFill/>
                      <a:miter lim="800000"/>
                      <a:headEnd/>
                      <a:tailEnd/>
                    </a:ln>
                  </pic:spPr>
                </pic:pic>
              </a:graphicData>
            </a:graphic>
          </wp:anchor>
        </w:drawing>
      </w:r>
      <w:r>
        <w:rPr>
          <w:noProof/>
          <w:sz w:val="32"/>
          <w:lang w:val="ro-RO" w:eastAsia="ro-RO"/>
        </w:rPr>
        <w:drawing>
          <wp:anchor distT="0" distB="0" distL="114300" distR="114300" simplePos="0" relativeHeight="251745280" behindDoc="1" locked="0" layoutInCell="1" allowOverlap="1">
            <wp:simplePos x="0" y="0"/>
            <wp:positionH relativeFrom="column">
              <wp:posOffset>1160</wp:posOffset>
            </wp:positionH>
            <wp:positionV relativeFrom="paragraph">
              <wp:posOffset>-228600</wp:posOffset>
            </wp:positionV>
            <wp:extent cx="2883176" cy="2878372"/>
            <wp:effectExtent l="19050" t="0" r="0" b="0"/>
            <wp:wrapNone/>
            <wp:docPr id="78" name="Imagine 78" descr="D:\git\Licenta\Discuri\docs\imgs\stereo L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5" cstate="print"/>
                    <a:srcRect/>
                    <a:stretch>
                      <a:fillRect/>
                    </a:stretch>
                  </pic:blipFill>
                  <pic:spPr bwMode="auto">
                    <a:xfrm>
                      <a:off x="0" y="0"/>
                      <a:ext cx="2883176" cy="2878372"/>
                    </a:xfrm>
                    <a:prstGeom prst="rect">
                      <a:avLst/>
                    </a:prstGeom>
                    <a:noFill/>
                    <a:ln w="9525">
                      <a:noFill/>
                      <a:miter lim="800000"/>
                      <a:headEnd/>
                      <a:tailEnd/>
                    </a:ln>
                  </pic:spPr>
                </pic:pic>
              </a:graphicData>
            </a:graphic>
          </wp:anchor>
        </w:drawing>
      </w:r>
    </w:p>
    <w:p w:rsidR="00326A09" w:rsidRDefault="00941A89">
      <w:pPr>
        <w:rPr>
          <w:sz w:val="32"/>
        </w:rPr>
      </w:pPr>
      <w:r w:rsidRPr="00941A89">
        <w:rPr>
          <w:noProof/>
        </w:rPr>
        <w:pict>
          <v:shape id="_x0000_s1111" type="#_x0000_t202" style="position:absolute;margin-left:260pt;margin-top:638.6pt;width:217.6pt;height:34.3pt;z-index:251761664" wrapcoords="-74 0 -74 20400 21600 20400 21600 0 -74 0" stroked="f">
            <v:textbox inset="0,0,0,0">
              <w:txbxContent>
                <w:p w:rsidR="00A513A0" w:rsidRPr="00F854CC" w:rsidRDefault="00A513A0" w:rsidP="00F854CC">
                  <w:pPr>
                    <w:pStyle w:val="Legend"/>
                    <w:jc w:val="center"/>
                    <w:rPr>
                      <w:b w:val="0"/>
                      <w:noProof/>
                      <w:color w:val="auto"/>
                      <w:sz w:val="36"/>
                      <w:szCs w:val="20"/>
                    </w:rPr>
                  </w:pPr>
                  <w:r w:rsidRPr="003F7B3A">
                    <w:rPr>
                      <w:b w:val="0"/>
                      <w:color w:val="auto"/>
                      <w:sz w:val="24"/>
                    </w:rPr>
                    <w:t>Fig. 1.</w:t>
                  </w:r>
                  <w:r>
                    <w:rPr>
                      <w:b w:val="0"/>
                      <w:color w:val="auto"/>
                      <w:sz w:val="24"/>
                    </w:rPr>
                    <w:t>13</w:t>
                  </w:r>
                  <w:r w:rsidRPr="003F7B3A">
                    <w:rPr>
                      <w:b w:val="0"/>
                      <w:color w:val="auto"/>
                      <w:sz w:val="24"/>
                    </w:rPr>
                    <w:t>:</w:t>
                  </w:r>
                  <w:r>
                    <w:rPr>
                      <w:b w:val="0"/>
                      <w:color w:val="auto"/>
                      <w:sz w:val="24"/>
                    </w:rPr>
                    <w:t xml:space="preserve"> Groove wear</w:t>
                  </w:r>
                  <w:r w:rsidRPr="003F7B3A">
                    <w:rPr>
                      <w:b w:val="0"/>
                      <w:color w:val="auto"/>
                      <w:sz w:val="24"/>
                    </w:rPr>
                    <w:t xml:space="preserve"> under microscope [</w:t>
                  </w:r>
                  <w:proofErr w:type="spellStart"/>
                  <w:r>
                    <w:rPr>
                      <w:b w:val="0"/>
                      <w:color w:val="auto"/>
                      <w:sz w:val="24"/>
                    </w:rPr>
                    <w:t>ss</w:t>
                  </w:r>
                  <w:proofErr w:type="spellEnd"/>
                  <w:r w:rsidRPr="003F7B3A">
                    <w:rPr>
                      <w:b w:val="0"/>
                      <w:color w:val="auto"/>
                      <w:sz w:val="24"/>
                    </w:rPr>
                    <w:t>]</w:t>
                  </w:r>
                </w:p>
              </w:txbxContent>
            </v:textbox>
            <w10:wrap type="tight"/>
          </v:shape>
        </w:pict>
      </w:r>
      <w:r w:rsidR="00F815EF">
        <w:rPr>
          <w:noProof/>
          <w:lang w:val="ro-RO" w:eastAsia="ro-RO"/>
        </w:rPr>
        <w:drawing>
          <wp:anchor distT="0" distB="0" distL="114300" distR="114300" simplePos="0" relativeHeight="251739136" behindDoc="1" locked="0" layoutInCell="1" allowOverlap="1">
            <wp:simplePos x="0" y="0"/>
            <wp:positionH relativeFrom="column">
              <wp:posOffset>3300730</wp:posOffset>
            </wp:positionH>
            <wp:positionV relativeFrom="paragraph">
              <wp:posOffset>6309995</wp:posOffset>
            </wp:positionV>
            <wp:extent cx="2763520" cy="1800860"/>
            <wp:effectExtent l="19050" t="0" r="0" b="0"/>
            <wp:wrapTight wrapText="bothSides">
              <wp:wrapPolygon edited="0">
                <wp:start x="-149" y="0"/>
                <wp:lineTo x="-149" y="21478"/>
                <wp:lineTo x="21590" y="21478"/>
                <wp:lineTo x="21590" y="0"/>
                <wp:lineTo x="-149" y="0"/>
              </wp:wrapPolygon>
            </wp:wrapTight>
            <wp:docPr id="72"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16"/>
                    <a:srcRect b="-161"/>
                    <a:stretch>
                      <a:fillRect/>
                    </a:stretch>
                  </pic:blipFill>
                  <pic:spPr bwMode="auto">
                    <a:xfrm>
                      <a:off x="0" y="0"/>
                      <a:ext cx="2763520" cy="1800860"/>
                    </a:xfrm>
                    <a:prstGeom prst="rect">
                      <a:avLst/>
                    </a:prstGeom>
                    <a:noFill/>
                    <a:ln w="9525">
                      <a:noFill/>
                      <a:miter lim="800000"/>
                      <a:headEnd/>
                      <a:tailEnd/>
                    </a:ln>
                  </pic:spPr>
                </pic:pic>
              </a:graphicData>
            </a:graphic>
          </wp:anchor>
        </w:drawing>
      </w:r>
      <w:r w:rsidRPr="00941A89">
        <w:rPr>
          <w:noProof/>
        </w:rPr>
        <w:pict>
          <v:shape id="_x0000_s1110" type="#_x0000_t202" style="position:absolute;margin-left:239.25pt;margin-top:416.8pt;width:250.8pt;height:23.8pt;z-index:251759616;mso-position-horizontal-relative:text;mso-position-vertical-relative:text" wrapcoords="-65 0 -65 20400 21600 20400 21600 0 -65 0" stroked="f">
            <v:textbox style="mso-fit-shape-to-text:t" inset="0,0,0,0">
              <w:txbxContent>
                <w:p w:rsidR="00A513A0" w:rsidRPr="00CE5616" w:rsidRDefault="00A513A0" w:rsidP="00CE5616">
                  <w:pPr>
                    <w:pStyle w:val="Legend"/>
                    <w:jc w:val="center"/>
                    <w:rPr>
                      <w:b w:val="0"/>
                      <w:noProof/>
                      <w:color w:val="auto"/>
                      <w:sz w:val="36"/>
                      <w:szCs w:val="20"/>
                    </w:rPr>
                  </w:pPr>
                  <w:r w:rsidRPr="003F7B3A">
                    <w:rPr>
                      <w:b w:val="0"/>
                      <w:color w:val="auto"/>
                      <w:sz w:val="24"/>
                    </w:rPr>
                    <w:t>Fig. 1.</w:t>
                  </w:r>
                  <w:r>
                    <w:rPr>
                      <w:b w:val="0"/>
                      <w:color w:val="auto"/>
                      <w:sz w:val="24"/>
                    </w:rPr>
                    <w:t>12: The pinching effect []</w:t>
                  </w:r>
                </w:p>
              </w:txbxContent>
            </v:textbox>
            <w10:wrap type="tight"/>
          </v:shape>
        </w:pict>
      </w:r>
      <w:r w:rsidR="00F815EF">
        <w:rPr>
          <w:noProof/>
          <w:lang w:val="ro-RO" w:eastAsia="ro-RO"/>
        </w:rPr>
        <w:drawing>
          <wp:anchor distT="0" distB="0" distL="114300" distR="114300" simplePos="0" relativeHeight="251741184" behindDoc="1" locked="0" layoutInCell="1" allowOverlap="1">
            <wp:simplePos x="0" y="0"/>
            <wp:positionH relativeFrom="column">
              <wp:posOffset>3038475</wp:posOffset>
            </wp:positionH>
            <wp:positionV relativeFrom="paragraph">
              <wp:posOffset>2851150</wp:posOffset>
            </wp:positionV>
            <wp:extent cx="3185160" cy="2400935"/>
            <wp:effectExtent l="19050" t="0" r="0" b="0"/>
            <wp:wrapTight wrapText="bothSides">
              <wp:wrapPolygon edited="0">
                <wp:start x="-129" y="0"/>
                <wp:lineTo x="-129" y="21423"/>
                <wp:lineTo x="21574" y="21423"/>
                <wp:lineTo x="21574" y="0"/>
                <wp:lineTo x="-129" y="0"/>
              </wp:wrapPolygon>
            </wp:wrapTight>
            <wp:docPr id="74"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17"/>
                    <a:srcRect b="16630"/>
                    <a:stretch>
                      <a:fillRect/>
                    </a:stretch>
                  </pic:blipFill>
                  <pic:spPr bwMode="auto">
                    <a:xfrm>
                      <a:off x="0" y="0"/>
                      <a:ext cx="3185160" cy="2400935"/>
                    </a:xfrm>
                    <a:prstGeom prst="rect">
                      <a:avLst/>
                    </a:prstGeom>
                    <a:noFill/>
                    <a:ln w="9525">
                      <a:noFill/>
                      <a:miter lim="800000"/>
                      <a:headEnd/>
                      <a:tailEnd/>
                    </a:ln>
                  </pic:spPr>
                </pic:pic>
              </a:graphicData>
            </a:graphic>
          </wp:anchor>
        </w:drawing>
      </w:r>
      <w:r w:rsidRPr="00941A89">
        <w:rPr>
          <w:noProof/>
        </w:rPr>
        <w:pict>
          <v:shape id="_x0000_s1108" type="#_x0000_t202" style="position:absolute;margin-left:-20pt;margin-top:692.6pt;width:275pt;height:18pt;z-index:251755520;mso-position-horizontal-relative:text;mso-position-vertical-relative:text" stroked="f">
            <v:textbox inset="0,0,0,0">
              <w:txbxContent>
                <w:p w:rsidR="00A513A0" w:rsidRPr="003F7B3A" w:rsidRDefault="00A513A0" w:rsidP="00CE5616">
                  <w:pPr>
                    <w:pStyle w:val="Legend"/>
                    <w:jc w:val="center"/>
                    <w:rPr>
                      <w:b w:val="0"/>
                      <w:noProof/>
                      <w:color w:val="auto"/>
                      <w:sz w:val="36"/>
                      <w:szCs w:val="20"/>
                    </w:rPr>
                  </w:pPr>
                  <w:r w:rsidRPr="003F7B3A">
                    <w:rPr>
                      <w:b w:val="0"/>
                      <w:color w:val="auto"/>
                      <w:sz w:val="24"/>
                    </w:rPr>
                    <w:t>Fig. 1.</w:t>
                  </w:r>
                  <w:r>
                    <w:rPr>
                      <w:b w:val="0"/>
                      <w:color w:val="auto"/>
                      <w:sz w:val="24"/>
                    </w:rPr>
                    <w:t>10</w:t>
                  </w:r>
                  <w:r w:rsidRPr="003F7B3A">
                    <w:rPr>
                      <w:b w:val="0"/>
                      <w:color w:val="auto"/>
                      <w:sz w:val="24"/>
                    </w:rPr>
                    <w:t xml:space="preserve">: </w:t>
                  </w:r>
                  <w:r>
                    <w:rPr>
                      <w:b w:val="0"/>
                      <w:color w:val="auto"/>
                      <w:sz w:val="24"/>
                    </w:rPr>
                    <w:t>Deep scratch causing the well-known pops</w:t>
                  </w:r>
                </w:p>
                <w:p w:rsidR="00A513A0" w:rsidRPr="002F044F" w:rsidRDefault="00A513A0" w:rsidP="00CE5616">
                  <w:pPr>
                    <w:pStyle w:val="Legend"/>
                    <w:jc w:val="center"/>
                    <w:rPr>
                      <w:noProof/>
                      <w:sz w:val="24"/>
                      <w:szCs w:val="20"/>
                    </w:rPr>
                  </w:pPr>
                </w:p>
              </w:txbxContent>
            </v:textbox>
          </v:shape>
        </w:pict>
      </w:r>
      <w:r w:rsidR="00F815EF">
        <w:rPr>
          <w:noProof/>
          <w:lang w:val="ro-RO" w:eastAsia="ro-RO"/>
        </w:rPr>
        <w:drawing>
          <wp:anchor distT="0" distB="0" distL="114300" distR="114300" simplePos="0" relativeHeight="251743232" behindDoc="1" locked="0" layoutInCell="1" allowOverlap="1">
            <wp:simplePos x="0" y="0"/>
            <wp:positionH relativeFrom="column">
              <wp:posOffset>1160</wp:posOffset>
            </wp:positionH>
            <wp:positionV relativeFrom="paragraph">
              <wp:posOffset>5877891</wp:posOffset>
            </wp:positionV>
            <wp:extent cx="2883176" cy="2918129"/>
            <wp:effectExtent l="19050" t="0" r="0" b="0"/>
            <wp:wrapNone/>
            <wp:docPr id="76"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18" cstate="print"/>
                    <a:srcRect/>
                    <a:stretch>
                      <a:fillRect/>
                    </a:stretch>
                  </pic:blipFill>
                  <pic:spPr bwMode="auto">
                    <a:xfrm>
                      <a:off x="0" y="0"/>
                      <a:ext cx="2883176" cy="2918129"/>
                    </a:xfrm>
                    <a:prstGeom prst="rect">
                      <a:avLst/>
                    </a:prstGeom>
                    <a:noFill/>
                    <a:ln w="9525">
                      <a:noFill/>
                      <a:miter lim="800000"/>
                      <a:headEnd/>
                      <a:tailEnd/>
                    </a:ln>
                  </pic:spPr>
                </pic:pic>
              </a:graphicData>
            </a:graphic>
          </wp:anchor>
        </w:drawing>
      </w:r>
      <w:r w:rsidRPr="00941A89">
        <w:rPr>
          <w:noProof/>
        </w:rPr>
        <w:pict>
          <v:shape id="_x0000_s1107" type="#_x0000_t202" style="position:absolute;margin-left:.05pt;margin-top:440.6pt;width:227pt;height:29.9pt;z-index:251753472;mso-position-horizontal-relative:text;mso-position-vertical-relative:text" wrapcoords="-71 0 -71 20400 21600 20400 21600 0 -71 0" stroked="f">
            <v:textbox inset="0,0,0,0">
              <w:txbxContent>
                <w:p w:rsidR="00A513A0" w:rsidRPr="00CE5616" w:rsidRDefault="00A513A0" w:rsidP="00CE5616">
                  <w:pPr>
                    <w:pStyle w:val="Legend"/>
                    <w:jc w:val="center"/>
                    <w:rPr>
                      <w:b w:val="0"/>
                      <w:noProof/>
                      <w:color w:val="auto"/>
                      <w:sz w:val="36"/>
                      <w:szCs w:val="20"/>
                    </w:rPr>
                  </w:pPr>
                  <w:r w:rsidRPr="003F7B3A">
                    <w:rPr>
                      <w:b w:val="0"/>
                      <w:color w:val="auto"/>
                      <w:sz w:val="24"/>
                    </w:rPr>
                    <w:t>Fig. 1.</w:t>
                  </w:r>
                  <w:r>
                    <w:rPr>
                      <w:b w:val="0"/>
                      <w:color w:val="auto"/>
                      <w:sz w:val="24"/>
                    </w:rPr>
                    <w:t>9</w:t>
                  </w:r>
                  <w:r w:rsidRPr="003F7B3A">
                    <w:rPr>
                      <w:b w:val="0"/>
                      <w:color w:val="auto"/>
                      <w:sz w:val="24"/>
                    </w:rPr>
                    <w:t xml:space="preserve">: </w:t>
                  </w:r>
                  <w:r>
                    <w:rPr>
                      <w:b w:val="0"/>
                      <w:color w:val="auto"/>
                      <w:sz w:val="24"/>
                    </w:rPr>
                    <w:t>Heavily worn mono groove, caused by poor playback equipment</w:t>
                  </w:r>
                </w:p>
              </w:txbxContent>
            </v:textbox>
            <w10:wrap type="tight"/>
          </v:shape>
        </w:pict>
      </w:r>
      <w:r w:rsidR="00F815EF">
        <w:rPr>
          <w:noProof/>
          <w:lang w:val="ro-RO" w:eastAsia="ro-RO"/>
        </w:rPr>
        <w:drawing>
          <wp:anchor distT="0" distB="0" distL="114300" distR="114300" simplePos="0" relativeHeight="251742208" behindDoc="1" locked="0" layoutInCell="1" allowOverlap="1">
            <wp:simplePos x="0" y="0"/>
            <wp:positionH relativeFrom="column">
              <wp:posOffset>635</wp:posOffset>
            </wp:positionH>
            <wp:positionV relativeFrom="paragraph">
              <wp:posOffset>2738120</wp:posOffset>
            </wp:positionV>
            <wp:extent cx="2882900" cy="2877820"/>
            <wp:effectExtent l="19050" t="0" r="0" b="0"/>
            <wp:wrapTight wrapText="bothSides">
              <wp:wrapPolygon edited="0">
                <wp:start x="-143" y="0"/>
                <wp:lineTo x="-143" y="21447"/>
                <wp:lineTo x="21552" y="21447"/>
                <wp:lineTo x="21552" y="0"/>
                <wp:lineTo x="-143" y="0"/>
              </wp:wrapPolygon>
            </wp:wrapTight>
            <wp:docPr id="75"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19"/>
                    <a:srcRect/>
                    <a:stretch>
                      <a:fillRect/>
                    </a:stretch>
                  </pic:blipFill>
                  <pic:spPr bwMode="auto">
                    <a:xfrm>
                      <a:off x="0" y="0"/>
                      <a:ext cx="2882900" cy="2877820"/>
                    </a:xfrm>
                    <a:prstGeom prst="rect">
                      <a:avLst/>
                    </a:prstGeom>
                    <a:noFill/>
                    <a:ln w="9525">
                      <a:noFill/>
                      <a:miter lim="800000"/>
                      <a:headEnd/>
                      <a:tailEnd/>
                    </a:ln>
                  </pic:spPr>
                </pic:pic>
              </a:graphicData>
            </a:graphic>
          </wp:anchor>
        </w:drawing>
      </w:r>
      <w:r w:rsidRPr="00941A89">
        <w:rPr>
          <w:noProof/>
        </w:rPr>
        <w:pict>
          <v:shape id="_x0000_s1105" type="#_x0000_t202" style="position:absolute;margin-left:.2pt;margin-top:188.6pt;width:226.75pt;height:29.65pt;z-index:251749376;mso-position-horizontal-relative:text;mso-position-vertical-relative:text" stroked="f">
            <v:textbox inset="0,0,0,0">
              <w:txbxContent>
                <w:p w:rsidR="00A513A0" w:rsidRPr="00CE5616" w:rsidRDefault="00A513A0" w:rsidP="00CE5616">
                  <w:pPr>
                    <w:pStyle w:val="Legend"/>
                    <w:jc w:val="center"/>
                    <w:rPr>
                      <w:b w:val="0"/>
                      <w:color w:val="auto"/>
                      <w:sz w:val="24"/>
                    </w:rPr>
                  </w:pPr>
                  <w:r w:rsidRPr="003F7B3A">
                    <w:rPr>
                      <w:b w:val="0"/>
                      <w:color w:val="auto"/>
                      <w:sz w:val="24"/>
                    </w:rPr>
                    <w:t>Fig. 1.</w:t>
                  </w:r>
                  <w:r>
                    <w:rPr>
                      <w:b w:val="0"/>
                      <w:color w:val="auto"/>
                      <w:sz w:val="24"/>
                    </w:rPr>
                    <w:t>8</w:t>
                  </w:r>
                  <w:r w:rsidRPr="003F7B3A">
                    <w:rPr>
                      <w:b w:val="0"/>
                      <w:color w:val="auto"/>
                      <w:sz w:val="24"/>
                    </w:rPr>
                    <w:t xml:space="preserve">: </w:t>
                  </w:r>
                  <w:r>
                    <w:rPr>
                      <w:b w:val="0"/>
                      <w:color w:val="auto"/>
                      <w:sz w:val="24"/>
                    </w:rPr>
                    <w:t>Stereo groove. It moves both in the vertical and horizontal axis</w:t>
                  </w:r>
                </w:p>
                <w:p w:rsidR="00A513A0" w:rsidRPr="003F7B3A" w:rsidRDefault="00A513A0" w:rsidP="003F7B3A"/>
              </w:txbxContent>
            </v:textbox>
          </v:shape>
        </w:pict>
      </w:r>
      <w:r w:rsidRPr="00941A89">
        <w:rPr>
          <w:noProof/>
        </w:rPr>
        <w:pict>
          <v:shape id="_x0000_s1109" type="#_x0000_t202" style="position:absolute;margin-left:240pt;margin-top:152pt;width:245pt;height:36.6pt;z-index:251757568;mso-position-horizontal-relative:text;mso-position-vertical-relative:text" stroked="f">
            <v:textbox inset="0,0,0,0">
              <w:txbxContent>
                <w:p w:rsidR="00A513A0" w:rsidRPr="00CE5616" w:rsidRDefault="00A513A0" w:rsidP="00CE5616">
                  <w:pPr>
                    <w:pStyle w:val="Legend"/>
                    <w:jc w:val="center"/>
                    <w:rPr>
                      <w:b w:val="0"/>
                      <w:noProof/>
                      <w:color w:val="auto"/>
                      <w:sz w:val="36"/>
                      <w:szCs w:val="20"/>
                    </w:rPr>
                  </w:pPr>
                  <w:r w:rsidRPr="003F7B3A">
                    <w:rPr>
                      <w:b w:val="0"/>
                      <w:color w:val="auto"/>
                      <w:sz w:val="24"/>
                    </w:rPr>
                    <w:t>Fig. 1.</w:t>
                  </w:r>
                  <w:r>
                    <w:rPr>
                      <w:b w:val="0"/>
                      <w:color w:val="auto"/>
                      <w:sz w:val="24"/>
                    </w:rPr>
                    <w:t>11</w:t>
                  </w:r>
                  <w:r w:rsidRPr="003F7B3A">
                    <w:rPr>
                      <w:b w:val="0"/>
                      <w:color w:val="auto"/>
                      <w:sz w:val="24"/>
                    </w:rPr>
                    <w:t>: Stylus</w:t>
                  </w:r>
                  <w:r>
                    <w:rPr>
                      <w:b w:val="0"/>
                      <w:color w:val="auto"/>
                      <w:sz w:val="24"/>
                    </w:rPr>
                    <w:t>’ movement in a stereo recording []</w:t>
                  </w:r>
                </w:p>
              </w:txbxContent>
            </v:textbox>
          </v:shape>
        </w:pict>
      </w:r>
      <w:r w:rsidR="00326A09">
        <w:rPr>
          <w:sz w:val="32"/>
        </w:rPr>
        <w:br w:type="page"/>
      </w:r>
    </w:p>
    <w:p w:rsidR="00480246" w:rsidRPr="00E81EA0" w:rsidRDefault="00480246" w:rsidP="00480246">
      <w:r w:rsidRPr="00480246">
        <w:rPr>
          <w:sz w:val="32"/>
        </w:rPr>
        <w:lastRenderedPageBreak/>
        <w:t>1.5 Purpose of this work</w:t>
      </w:r>
    </w:p>
    <w:p w:rsidR="00480246" w:rsidRDefault="00480246" w:rsidP="00480246"/>
    <w:p w:rsidR="00F845E5" w:rsidRDefault="00184BD7" w:rsidP="00991E94">
      <w:pPr>
        <w:ind w:firstLine="708"/>
      </w:pPr>
      <w:r>
        <w:t xml:space="preserve"> </w:t>
      </w:r>
    </w:p>
    <w:p w:rsidR="00687107" w:rsidRPr="00392819" w:rsidRDefault="00687107" w:rsidP="00991E94">
      <w:pPr>
        <w:ind w:firstLine="708"/>
      </w:pPr>
    </w:p>
    <w:p w:rsidR="00F821EC" w:rsidRDefault="00B735EF" w:rsidP="00665192">
      <w:pPr>
        <w:rPr>
          <w:sz w:val="72"/>
        </w:rPr>
      </w:pPr>
      <w:r>
        <w:rPr>
          <w:sz w:val="72"/>
        </w:rPr>
        <w:t>XXXXXXXXXXXXXXXXX\n</w:t>
      </w:r>
      <w:r w:rsidR="00F821EC" w:rsidRPr="007E5675">
        <w:rPr>
          <w:sz w:val="72"/>
        </w:rPr>
        <w:br w:type="page"/>
      </w:r>
    </w:p>
    <w:p w:rsidR="00E0000F" w:rsidRPr="00BC1F5C" w:rsidRDefault="00E0000F">
      <w:pPr>
        <w:rPr>
          <w:sz w:val="72"/>
        </w:rPr>
      </w:pPr>
      <w:r w:rsidRPr="00BC1F5C">
        <w:rPr>
          <w:sz w:val="72"/>
        </w:rPr>
        <w:lastRenderedPageBreak/>
        <w:t>Chapter 3</w:t>
      </w:r>
    </w:p>
    <w:p w:rsidR="00BC1F5C" w:rsidRPr="00BC1F5C" w:rsidRDefault="00BC1F5C" w:rsidP="000C696E">
      <w:pPr>
        <w:rPr>
          <w:sz w:val="72"/>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t>
      </w:r>
      <w:proofErr w:type="gramStart"/>
      <w:r w:rsidR="008F7F86">
        <w:t>wave,</w:t>
      </w:r>
      <w:proofErr w:type="gramEnd"/>
      <w:r w:rsidR="008F7F86">
        <w:t xml:space="preser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0"/>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1"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proofErr w:type="gramStart"/>
      <w:r w:rsidR="00CB5DEE">
        <w:t>Fig. 3</w:t>
      </w:r>
      <w:r w:rsidRPr="00907BDA">
        <w:t>.2.</w:t>
      </w:r>
      <w:proofErr w:type="gramEnd"/>
      <w:r w:rsidRPr="00907BDA">
        <w:t xml:space="preserve">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w:t>
      </w:r>
      <w:proofErr w:type="gramStart"/>
      <w:r>
        <w:t>DACs</w:t>
      </w:r>
      <w:r w:rsidR="00E82586">
        <w:t>(</w:t>
      </w:r>
      <w:proofErr w:type="gramEnd"/>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941A89"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A513A0" w:rsidRDefault="00A513A0" w:rsidP="000F4B1B">
                  <w:r>
                    <w:t>(3.1)</w:t>
                  </w:r>
                </w:p>
              </w:txbxContent>
            </v:textbox>
          </v:shape>
        </w:pict>
      </w:r>
      <w:proofErr w:type="gramStart"/>
      <w:r w:rsidR="00E82586">
        <w:t>discretization</w:t>
      </w:r>
      <w:proofErr w:type="gramEnd"/>
      <w:r w:rsidR="00E82586">
        <w:t xml:space="preserve">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proofErr w:type="spellStart"/>
      <w:r w:rsidR="00D1231B">
        <w:rPr>
          <w:b/>
        </w:rPr>
        <w:t>Nyquist</w:t>
      </w:r>
      <w:proofErr w:type="spellEnd"/>
      <w:r w:rsidR="00D1231B">
        <w:rPr>
          <w:b/>
        </w:rPr>
        <w:t xml:space="preserve"> frequency</w:t>
      </w:r>
      <w:r w:rsidR="00D1231B">
        <w:t>, is given by the formula</w:t>
      </w:r>
      <w:r w:rsidR="000F4B1B">
        <w:t xml:space="preserve"> 3.1.;</w:t>
      </w:r>
    </w:p>
    <w:p w:rsidR="00D1231B" w:rsidRPr="00D410B7" w:rsidRDefault="00941A89"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proofErr w:type="gramStart"/>
      <w:r>
        <w:t>storage</w:t>
      </w:r>
      <w:proofErr w:type="gramEnd"/>
      <w:r>
        <w:t xml:space="preserv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w:t>
      </w:r>
      <w:proofErr w:type="gramStart"/>
      <w:r>
        <w:t>( values</w:t>
      </w:r>
      <w:proofErr w:type="gramEnd"/>
      <w:r>
        <w:t xml:space="preserve"> in [ -128, 127 ] ). Table 3.1 shows the discretization errors raised at the conversion. The digital samples are stored as 8-bit signed integers, with values in </w:t>
      </w:r>
      <w:proofErr w:type="gramStart"/>
      <w:r>
        <w:t>[ -</w:t>
      </w:r>
      <w:proofErr w:type="gramEnd"/>
      <w:r>
        <w:t xml:space="preserve">128, 127 ], rescaled here to [ -1,1 ) to show the error. Analog samples are in the range </w:t>
      </w:r>
      <w:proofErr w:type="gramStart"/>
      <w:r>
        <w:t>[ -</w:t>
      </w:r>
      <w:proofErr w:type="gramEnd"/>
      <w:r>
        <w:t xml:space="preserve">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t>the WAV and AU formats, which we’ll be discussing about later, or as compressed files (to decrease file size). Compressed file formats can be lossy (the decompressed data is an approximation of the origin</w:t>
      </w:r>
      <w:r w:rsidR="005626ED">
        <w:t>al), such as MP3, or lossless (</w:t>
      </w:r>
      <w:r>
        <w:t xml:space="preserve">compression preserves the exact original </w:t>
      </w:r>
      <w:proofErr w:type="gramStart"/>
      <w:r>
        <w:t>values )</w:t>
      </w:r>
      <w:proofErr w:type="gramEnd"/>
      <w:r>
        <w:t xml:space="preserve">,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w:t>
      </w:r>
      <w:proofErr w:type="spellStart"/>
      <w:r w:rsidR="00C76A04">
        <w:t>companding</w:t>
      </w:r>
      <w:proofErr w:type="spellEnd"/>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2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proofErr w:type="gramStart"/>
      <w:r>
        <w:t>Fig. 3</w:t>
      </w:r>
      <w:r w:rsidR="00304AED">
        <w:t>.3.</w:t>
      </w:r>
      <w:proofErr w:type="gramEnd"/>
      <w:r w:rsidR="00304AED">
        <w:t xml:space="preserve"> </w:t>
      </w:r>
      <w:proofErr w:type="gramStart"/>
      <w:r w:rsidR="00304AED">
        <w:t xml:space="preserve">Conversion from </w:t>
      </w:r>
      <w:r w:rsidR="00726166">
        <w:t>continuous</w:t>
      </w:r>
      <w:r w:rsidR="000F4B1B">
        <w:t>-time to discrete-time.</w:t>
      </w:r>
      <w:proofErr w:type="gramEnd"/>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proofErr w:type="gramStart"/>
      <w:r>
        <w:t>Table 3.</w:t>
      </w:r>
      <w:r w:rsidR="004F490D">
        <w:t>1.</w:t>
      </w:r>
      <w:proofErr w:type="gramEnd"/>
      <w:r w:rsidR="004F490D">
        <w:t xml:space="preserve"> </w:t>
      </w:r>
      <w:proofErr w:type="gramStart"/>
      <w:r w:rsidR="004F490D">
        <w:t>Errors at conversion from analog to digital samples.</w:t>
      </w:r>
      <w:proofErr w:type="gramEnd"/>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[[5],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941A89"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A513A0" w:rsidRDefault="00A513A0">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proofErr w:type="gramStart"/>
      <w:r w:rsidRPr="00933EED">
        <w:t>where</w:t>
      </w:r>
      <w:proofErr w:type="gramEnd"/>
      <w:r w:rsidRPr="00933EED">
        <w:t>:</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w:t>
      </w:r>
      <w:proofErr w:type="gramStart"/>
      <w:r w:rsidRPr="00933EED">
        <w:t>an</w:t>
      </w:r>
      <w:proofErr w:type="gramEnd"/>
      <w:r w:rsidRPr="00933EED">
        <w:t xml:space="preserve">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w:proofErr w:type="gramStart"/>
      </m:oMath>
      <w:r w:rsidR="00D25191">
        <w:rPr>
          <w:vertAlign w:val="superscript"/>
        </w:rPr>
        <w:t>th</w:t>
      </w:r>
      <w:proofErr w:type="gramEnd"/>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w:t>
      </w:r>
      <w:proofErr w:type="gramStart"/>
      <w:r w:rsidR="008B1D13">
        <w:t xml:space="preserve">( </w:t>
      </w:r>
      <w:r w:rsidR="003B35EE">
        <w:t>when</w:t>
      </w:r>
      <w:proofErr w:type="gramEnd"/>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941A89" w:rsidP="00D31D75">
      <w:pPr>
        <w:ind w:firstLine="708"/>
        <w:rPr>
          <w:sz w:val="28"/>
        </w:rPr>
      </w:pPr>
      <w:r w:rsidRPr="00941A89">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A513A0" w:rsidRDefault="00A513A0"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lastRenderedPageBreak/>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 xml:space="preserve">FIR filters are always stable, i.e. given a bounded input </w:t>
      </w:r>
      <w:proofErr w:type="gramStart"/>
      <w:r>
        <w:t>signal,</w:t>
      </w:r>
      <w:proofErr w:type="gramEnd"/>
      <w:r>
        <w:t xml:space="preserve">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2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2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proofErr w:type="spellStart"/>
      <w:r w:rsidR="00512080">
        <w:t>transduces</w:t>
      </w:r>
      <w:proofErr w:type="spellEnd"/>
      <w:r w:rsidR="00512080">
        <w:t xml:space="preserve"> them into nerve impulses, which are then perceived in the brain as “sound”. However, the brain doesn’t interpret the sound by its pressure wave, but rather by its </w:t>
      </w:r>
      <w:r w:rsidR="00512080">
        <w:lastRenderedPageBreak/>
        <w:t xml:space="preserve">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941A89"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A513A0" w:rsidRDefault="00A513A0" w:rsidP="00CF5D4E">
                  <w:r>
                    <w:t>(3.3)</w:t>
                  </w:r>
                </w:p>
                <w:p w:rsidR="00A513A0" w:rsidRDefault="00A513A0" w:rsidP="00CF5D4E">
                  <w:r>
                    <w:t>[[9],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941A89"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941A89"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proofErr w:type="gramStart"/>
      <w:r w:rsidR="00B74A5F">
        <w:t>a</w:t>
      </w:r>
      <w:r w:rsidR="00B74A5F">
        <w:rPr>
          <w:vertAlign w:val="subscript"/>
        </w:rPr>
        <w:t>n</w:t>
      </w:r>
      <w:proofErr w:type="gramEnd"/>
      <w:r w:rsidR="00B74A5F">
        <w:rPr>
          <w:vertAlign w:val="subscript"/>
        </w:rPr>
        <w:t xml:space="preserve"> </w:t>
      </w:r>
      <w:r w:rsidR="00B74A5F">
        <w:t xml:space="preserve">and </w:t>
      </w:r>
      <w:proofErr w:type="spellStart"/>
      <w:r w:rsidR="00B74A5F">
        <w:t>b</w:t>
      </w:r>
      <w:r w:rsidR="00B74A5F">
        <w:rPr>
          <w:vertAlign w:val="subscript"/>
        </w:rPr>
        <w:t>n</w:t>
      </w:r>
      <w:proofErr w:type="spellEnd"/>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941A89"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A513A0" w:rsidRPr="00C4010A" w:rsidRDefault="00A513A0" w:rsidP="007F155A">
                    <w:pPr>
                      <w:rPr>
                        <w:color w:val="FFFFFF" w:themeColor="background1"/>
                      </w:rPr>
                    </w:pPr>
                    <w:proofErr w:type="gramStart"/>
                    <w:r>
                      <w:rPr>
                        <w:color w:val="FFFFFF" w:themeColor="background1"/>
                      </w:rPr>
                      <w:t>background</w:t>
                    </w:r>
                    <w:proofErr w:type="gramEnd"/>
                    <w:r>
                      <w:rPr>
                        <w:color w:val="FFFFFF" w:themeColor="background1"/>
                      </w:rPr>
                      <w:t xml:space="preserve"> noise</w:t>
                    </w:r>
                  </w:p>
                </w:txbxContent>
              </v:textbox>
            </v:shape>
            <v:shape id="_x0000_s1032" type="#_x0000_t202" style="position:absolute;left:1732;top:6113;width:3866;height:519" o:regroupid="1" filled="f" stroked="f">
              <v:textbox style="mso-next-textbox:#_x0000_s1032">
                <w:txbxContent>
                  <w:p w:rsidR="00A513A0" w:rsidRPr="00C4010A" w:rsidRDefault="00A513A0">
                    <w:pPr>
                      <w:rPr>
                        <w:color w:val="FFFFFF" w:themeColor="background1"/>
                      </w:rPr>
                    </w:pPr>
                    <w:proofErr w:type="gramStart"/>
                    <w:r w:rsidRPr="00C4010A">
                      <w:rPr>
                        <w:color w:val="FFFFFF" w:themeColor="background1"/>
                      </w:rPr>
                      <w:t>fundamental</w:t>
                    </w:r>
                    <w:proofErr w:type="gramEnd"/>
                    <w:r w:rsidRPr="00C4010A">
                      <w:rPr>
                        <w:color w:val="FFFFFF" w:themeColor="background1"/>
                      </w:rPr>
                      <w:t xml:space="preserve">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A513A0" w:rsidRPr="00C4010A" w:rsidRDefault="00A513A0"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A513A0" w:rsidRPr="00C4010A" w:rsidRDefault="00A513A0"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A513A0" w:rsidRPr="00C4010A" w:rsidRDefault="00A513A0"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A513A0" w:rsidRPr="00C4010A" w:rsidRDefault="00A513A0"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25"/>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26"/>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lastRenderedPageBreak/>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proofErr w:type="gramStart"/>
      <w:r>
        <w:t>w</w:t>
      </w:r>
      <w:r w:rsidR="00295E63" w:rsidRPr="00295E63">
        <w:t>here</w:t>
      </w:r>
      <w:proofErr w:type="gramEnd"/>
      <w:r w:rsidR="00295E63" w:rsidRPr="00295E63">
        <w:t xml:space="preserv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941A89"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proofErr w:type="gramStart"/>
      <w:r>
        <w:t>i.e</w:t>
      </w:r>
      <w:proofErr w:type="gramEnd"/>
      <w:r>
        <w:t>.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2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941A89"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941A89"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941A89"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941A89"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941A89"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proofErr w:type="gramStart"/>
      <w:r>
        <w:t>Fig. 3.7.</w:t>
      </w:r>
      <w:proofErr w:type="gramEnd"/>
      <w:r>
        <w:t xml:space="preserve"> </w:t>
      </w:r>
      <w:proofErr w:type="gramStart"/>
      <w:r>
        <w:t>Spectral plot of the same signal from Fig. 3.6.</w:t>
      </w:r>
      <w:proofErr w:type="gramEnd"/>
      <w:r>
        <w:t xml:space="preserve"> Arrow point to sound’s harmonics.</w:t>
      </w:r>
    </w:p>
    <w:p w:rsidR="00AC255B" w:rsidRDefault="00AC255B">
      <w:pPr>
        <w:rPr>
          <w:sz w:val="32"/>
        </w:rPr>
      </w:pPr>
      <w:r w:rsidRPr="00AC255B">
        <w:rPr>
          <w:sz w:val="32"/>
        </w:rPr>
        <w:lastRenderedPageBreak/>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w:t>
      </w:r>
      <w:proofErr w:type="gramStart"/>
      <w:r w:rsidR="00E536A7">
        <w:t>( a</w:t>
      </w:r>
      <w:proofErr w:type="gramEnd"/>
      <w:r w:rsidR="00E536A7">
        <w:t xml:space="preserve">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method is probably the most widely used FIR filter design method. It is an iteration algorithm that accepts filter specifications in terms of </w:t>
      </w:r>
      <w:proofErr w:type="spellStart"/>
      <w:r w:rsidRPr="00033DBD">
        <w:t>passband</w:t>
      </w:r>
      <w:proofErr w:type="spellEnd"/>
      <w:r w:rsidRPr="00033DBD">
        <w:t xml:space="preserve"> and </w:t>
      </w:r>
      <w:proofErr w:type="spellStart"/>
      <w:r w:rsidRPr="00033DBD">
        <w:t>stopband</w:t>
      </w:r>
      <w:proofErr w:type="spellEnd"/>
      <w:r w:rsidRPr="00033DBD">
        <w:t xml:space="preserve"> frequencies, </w:t>
      </w:r>
      <w:proofErr w:type="spellStart"/>
      <w:r w:rsidRPr="00033DBD">
        <w:t>passband</w:t>
      </w:r>
      <w:proofErr w:type="spellEnd"/>
      <w:r w:rsidRPr="00033DBD">
        <w:t xml:space="preserve"> ripple, and </w:t>
      </w:r>
      <w:proofErr w:type="spellStart"/>
      <w:r w:rsidRPr="00033DBD">
        <w:t>stopband</w:t>
      </w:r>
      <w:proofErr w:type="spellEnd"/>
      <w:r w:rsidRPr="00033DBD">
        <w:t xml:space="preserve">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2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 xml:space="preserve">Fig. 3.8.: The ideal low-pass filter, the </w:t>
      </w:r>
      <w:proofErr w:type="spellStart"/>
      <w:r>
        <w:t>sinc</w:t>
      </w:r>
      <w:proofErr w:type="spellEnd"/>
      <w:r>
        <w:t xml:space="preserve"> function</w:t>
      </w:r>
      <w:proofErr w:type="gramStart"/>
      <w:r>
        <w:t>..</w:t>
      </w:r>
      <w:proofErr w:type="gramEnd"/>
      <w:r>
        <w:t xml:space="preserve"> With blue, the FIR coefficients following the </w:t>
      </w:r>
      <w:proofErr w:type="spellStart"/>
      <w:r>
        <w:t>sinc</w:t>
      </w:r>
      <w:proofErr w:type="spellEnd"/>
      <w:r>
        <w:t xml:space="preserve"> function. </w:t>
      </w:r>
      <w:proofErr w:type="gramStart"/>
      <w:r>
        <w:t>With red, the coefficients after applying a Blackman window.</w:t>
      </w:r>
      <w:proofErr w:type="gramEnd"/>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Pr="00BC1F5C" w:rsidRDefault="00A513A0" w:rsidP="00A513A0">
      <w:pPr>
        <w:rPr>
          <w:sz w:val="72"/>
        </w:rPr>
      </w:pPr>
      <w:r w:rsidRPr="00BC1F5C">
        <w:rPr>
          <w:sz w:val="72"/>
        </w:rPr>
        <w:lastRenderedPageBreak/>
        <w:t xml:space="preserve">Chapter </w:t>
      </w:r>
      <w:r>
        <w:rPr>
          <w:sz w:val="72"/>
        </w:rPr>
        <w:t>6</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proofErr w:type="gramStart"/>
      <w:r w:rsidRPr="009A776D">
        <w:rPr>
          <w:b/>
        </w:rPr>
        <w:t>Least</w:t>
      </w:r>
      <w:proofErr w:type="gramEnd"/>
      <w:r w:rsidRPr="009A776D">
        <w:rPr>
          <w:b/>
        </w:rPr>
        <w:t xml:space="preserve">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975323" w:rsidRDefault="000535C7" w:rsidP="007F7529">
      <w:r>
        <w:br w:type="page"/>
      </w:r>
    </w:p>
    <w:p w:rsidR="001B10B5" w:rsidRPr="00BC1F5C" w:rsidRDefault="00C43F72" w:rsidP="00907BDA">
      <w:r>
        <w:rPr>
          <w:sz w:val="48"/>
        </w:rPr>
        <w:lastRenderedPageBreak/>
        <w:t>Bibliography</w:t>
      </w:r>
    </w:p>
    <w:p w:rsidR="00C43F72" w:rsidRDefault="00C43F72" w:rsidP="000C696E">
      <w:pPr>
        <w:rPr>
          <w:sz w:val="48"/>
        </w:rPr>
      </w:pP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29"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30"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31"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 </w:t>
      </w:r>
      <w:r>
        <w:t xml:space="preserve">Springer, </w:t>
      </w:r>
      <w:proofErr w:type="gramStart"/>
      <w:r w:rsidRPr="001C2A63">
        <w:t>ISBN</w:t>
      </w:r>
      <w:proofErr w:type="gramEnd"/>
      <w:r w:rsidRPr="001C2A63">
        <w:t xml:space="preserve"> 978-981-10-2534-1</w:t>
      </w:r>
    </w:p>
    <w:p w:rsidR="00384336" w:rsidRDefault="00384336" w:rsidP="000C696E"/>
    <w:p w:rsidR="00384336" w:rsidRDefault="00384336" w:rsidP="000C696E">
      <w:r>
        <w:t xml:space="preserve">[6]. </w:t>
      </w:r>
      <w:r w:rsidRPr="002248C0">
        <w:t xml:space="preserve">FIR Filter </w:t>
      </w:r>
      <w:r>
        <w:t xml:space="preserve">Design: </w:t>
      </w:r>
      <w:hyperlink r:id="rId32"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33"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941A89" w:rsidP="00384336">
      <w:hyperlink r:id="rId34"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 xml:space="preserve">Tang, </w:t>
      </w:r>
      <w:proofErr w:type="spellStart"/>
      <w:r w:rsidRPr="000A77FF">
        <w:t>Kwong</w:t>
      </w:r>
      <w:proofErr w:type="spellEnd"/>
      <w:r w:rsidRPr="000A77FF">
        <w:t>-Tin</w:t>
      </w:r>
      <w:r w:rsidR="00986C62">
        <w:t xml:space="preserve">: </w:t>
      </w:r>
      <w:r>
        <w:t xml:space="preserve">Mathematical Methods for Engineers and Scientists 3. Fourier </w:t>
      </w:r>
      <w:proofErr w:type="gramStart"/>
      <w:r>
        <w:t>Analysis</w:t>
      </w:r>
      <w:proofErr w:type="gramEnd"/>
      <w:r>
        <w:t xml:space="preserve">, Partial Differential Equations and </w:t>
      </w:r>
      <w:proofErr w:type="spellStart"/>
      <w:r>
        <w:t>Variational</w:t>
      </w:r>
      <w:proofErr w:type="spellEnd"/>
      <w:r>
        <w:t xml:space="preserve"> Methods</w:t>
      </w:r>
      <w:r w:rsidR="00986C62">
        <w:t>, 2017</w:t>
      </w:r>
    </w:p>
    <w:p w:rsidR="00986C62" w:rsidRDefault="00986C62" w:rsidP="000A77FF"/>
    <w:p w:rsidR="00384336" w:rsidRDefault="00384336" w:rsidP="000A77FF">
      <w:r>
        <w:t xml:space="preserve">[10]. Discrete and Fast Fourier Transforms: </w:t>
      </w:r>
      <w:hyperlink r:id="rId35"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36" w:history="1">
        <w:r w:rsidRPr="00BE6FCA">
          <w:rPr>
            <w:rStyle w:val="Hyperlink"/>
          </w:rPr>
          <w:t>https://dspguru.com/dsp/faqs/fir/design/</w:t>
        </w:r>
      </w:hyperlink>
    </w:p>
    <w:p w:rsidR="00F51429" w:rsidRDefault="00F51429" w:rsidP="000A77FF"/>
    <w:p w:rsidR="00F51429" w:rsidRDefault="00F51429" w:rsidP="000A77FF">
      <w:r>
        <w:t xml:space="preserve">[12]. </w:t>
      </w:r>
      <w:r w:rsidRPr="00F51429">
        <w:t xml:space="preserve">Furnace Record Pressing Plant Is Ready </w:t>
      </w:r>
      <w:proofErr w:type="gramStart"/>
      <w:r w:rsidRPr="00F51429">
        <w:t>To</w:t>
      </w:r>
      <w:proofErr w:type="gramEnd"/>
      <w:r w:rsidRPr="00F51429">
        <w:t xml:space="preserve"> Roll</w:t>
      </w:r>
      <w:r>
        <w:t xml:space="preserve">, </w:t>
      </w:r>
      <w:hyperlink r:id="rId37" w:history="1">
        <w:r w:rsidRPr="00B54122">
          <w:rPr>
            <w:rStyle w:val="Hyperlink"/>
          </w:rPr>
          <w:t>https://blog.discogs.com/en/furnace-record-pressing-plant/</w:t>
        </w:r>
      </w:hyperlink>
      <w:r>
        <w:t xml:space="preserve"> (grabbed 2018.04.27)</w:t>
      </w:r>
    </w:p>
    <w:p w:rsidR="008E7CB7" w:rsidRDefault="008E7CB7" w:rsidP="000A77FF"/>
    <w:p w:rsidR="008E7CB7" w:rsidRDefault="008E7CB7" w:rsidP="000A77FF">
      <w:r>
        <w:t xml:space="preserve">[13]. </w:t>
      </w:r>
      <w:hyperlink r:id="rId38"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39"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40"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proofErr w:type="spellStart"/>
      <w:r w:rsidRPr="00953157">
        <w:t>Léon</w:t>
      </w:r>
      <w:proofErr w:type="spellEnd"/>
      <w:r w:rsidRPr="00953157">
        <w:t xml:space="preserve"> Scott de </w:t>
      </w:r>
      <w:proofErr w:type="spellStart"/>
      <w:r w:rsidRPr="00953157">
        <w:t>Martinville</w:t>
      </w:r>
      <w:r>
        <w:t>’s</w:t>
      </w:r>
      <w:proofErr w:type="spellEnd"/>
      <w:r>
        <w:t xml:space="preserve"> phonoautograph: </w:t>
      </w:r>
      <w:hyperlink r:id="rId41"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42"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43" w:history="1">
        <w:r w:rsidR="00E55BB5" w:rsidRPr="00D16AC3">
          <w:rPr>
            <w:rStyle w:val="Hyperlink"/>
          </w:rPr>
          <w:t>https://www.youtube.com/watch?v=0vbyoZDQaIY</w:t>
        </w:r>
      </w:hyperlink>
      <w:r w:rsidR="008961AA">
        <w:t xml:space="preserve"> </w:t>
      </w:r>
    </w:p>
    <w:p w:rsidR="004D3894" w:rsidRDefault="004D3894" w:rsidP="00037E90">
      <w:r>
        <w:lastRenderedPageBreak/>
        <w:t xml:space="preserve">[19]. </w:t>
      </w:r>
      <w:r w:rsidRPr="004D3894">
        <w:t>Emile Berliner's Fix: Flatten the Cylinder to a Disc</w:t>
      </w:r>
      <w:r>
        <w:t xml:space="preserve"> </w:t>
      </w:r>
      <w:hyperlink r:id="rId44" w:history="1">
        <w:r w:rsidRPr="00D16AC3">
          <w:rPr>
            <w:rStyle w:val="Hyperlink"/>
          </w:rPr>
          <w:t>https://www.youtube.com/watch?v=w_g4cAXkz80</w:t>
        </w:r>
      </w:hyperlink>
      <w:r>
        <w:t xml:space="preserve"> </w:t>
      </w:r>
    </w:p>
    <w:p w:rsidR="00211ED3" w:rsidRDefault="00211ED3" w:rsidP="00037E90"/>
    <w:p w:rsidR="00211ED3" w:rsidRDefault="00211ED3" w:rsidP="00037E90">
      <w:r>
        <w:t xml:space="preserve">[20]. Wolfgang Amadeus Mozart – </w:t>
      </w:r>
      <w:proofErr w:type="spellStart"/>
      <w:r>
        <w:t>Eine</w:t>
      </w:r>
      <w:proofErr w:type="spellEnd"/>
      <w:r>
        <w:t xml:space="preserve"> </w:t>
      </w:r>
      <w:proofErr w:type="spellStart"/>
      <w:r>
        <w:t>Kleine</w:t>
      </w:r>
      <w:proofErr w:type="spellEnd"/>
      <w:r>
        <w:t xml:space="preserve"> </w:t>
      </w:r>
      <w:proofErr w:type="spellStart"/>
      <w:r>
        <w:t>Nachtmusik</w:t>
      </w:r>
      <w:proofErr w:type="spellEnd"/>
      <w:r>
        <w:t xml:space="preserve"> KV 525, 7</w:t>
      </w:r>
      <w:r>
        <w:rPr>
          <w:rFonts w:ascii="Cambria" w:hAnsi="Cambria"/>
        </w:rPr>
        <w:t>"</w:t>
      </w:r>
      <w:r>
        <w:t xml:space="preserve"> 45RPM vinyl, Deutsche </w:t>
      </w:r>
      <w:proofErr w:type="spellStart"/>
      <w:r>
        <w:t>Grammophon</w:t>
      </w:r>
      <w:proofErr w:type="spellEnd"/>
      <w:r>
        <w:t xml:space="preserve">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w:t>
      </w:r>
      <w:proofErr w:type="gramStart"/>
      <w:r>
        <w:rPr>
          <w:i/>
        </w:rPr>
        <w:t>movement</w:t>
      </w:r>
      <w:r w:rsidR="00170EF7">
        <w:rPr>
          <w:i/>
        </w:rPr>
        <w:t>s</w:t>
      </w:r>
      <w:r>
        <w:rPr>
          <w:i/>
        </w:rPr>
        <w:t xml:space="preserve"> )</w:t>
      </w:r>
      <w:proofErr w:type="gramEnd"/>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45"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w:t>
      </w:r>
      <w:proofErr w:type="spellStart"/>
      <w:r>
        <w:t>vs</w:t>
      </w:r>
      <w:proofErr w:type="spellEnd"/>
      <w:r>
        <w:t xml:space="preserve"> lateral-cut</w:t>
      </w:r>
      <w:r w:rsidR="00E22F63">
        <w:t xml:space="preserve"> (Berliner disc):</w:t>
      </w:r>
      <w:r>
        <w:t xml:space="preserve"> </w:t>
      </w:r>
      <w:hyperlink r:id="rId46"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47"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proofErr w:type="gramStart"/>
      <w:r w:rsidRPr="001A427F">
        <w:t>Wear</w:t>
      </w:r>
      <w:proofErr w:type="gramEnd"/>
      <w:r w:rsidRPr="001A427F">
        <w:t xml:space="preserve"> in the loud passages of a mono vinyl record</w:t>
      </w:r>
      <w:r w:rsidR="00E22F63">
        <w:t xml:space="preserve">:  </w:t>
      </w:r>
      <w:hyperlink r:id="rId48"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49"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50"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 xml:space="preserve">Advanced Stylus Shapes: </w:t>
      </w:r>
      <w:proofErr w:type="spellStart"/>
      <w:r w:rsidRPr="00925C75">
        <w:t>Pics</w:t>
      </w:r>
      <w:proofErr w:type="spellEnd"/>
      <w:r w:rsidRPr="00925C75">
        <w:t>, discussion, patents</w:t>
      </w:r>
      <w:r w:rsidR="00CC6080">
        <w:t xml:space="preserve"> </w:t>
      </w:r>
      <w:hyperlink r:id="rId51" w:history="1">
        <w:r w:rsidRPr="00D91900">
          <w:rPr>
            <w:rStyle w:val="Hyperlink"/>
          </w:rPr>
          <w:t>https://www.vinylengine.com/turntable_forum/viewtopic.php?f=19&amp;t=22894</w:t>
        </w:r>
      </w:hyperlink>
      <w:r>
        <w:t xml:space="preserve"> </w:t>
      </w:r>
    </w:p>
    <w:p w:rsidR="008F0A8E" w:rsidRDefault="008F0A8E"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proofErr w:type="spellStart"/>
      <w:r w:rsidR="00037E90" w:rsidRPr="00AA03F9">
        <w:t>Cedrick</w:t>
      </w:r>
      <w:proofErr w:type="spellEnd"/>
      <w:r w:rsidR="00037E90" w:rsidRPr="00AA03F9">
        <w:t xml:space="preserve"> </w:t>
      </w:r>
      <w:proofErr w:type="spellStart"/>
      <w:r w:rsidR="00037E90" w:rsidRPr="00AA03F9">
        <w:t>Collomb</w:t>
      </w:r>
      <w:proofErr w:type="spellEnd"/>
      <w:r w:rsidR="00037E90">
        <w:t>, 2009:</w:t>
      </w:r>
    </w:p>
    <w:p w:rsidR="00037E90" w:rsidRDefault="00941A89" w:rsidP="00037E90">
      <w:hyperlink r:id="rId52"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 </w:t>
      </w:r>
      <w:r>
        <w:t xml:space="preserve">Springer, </w:t>
      </w:r>
      <w:r w:rsidRPr="001C2A63">
        <w:t>ISBN 978-981-10-2537-2</w:t>
      </w:r>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53"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54" w:history="1">
        <w:r w:rsidR="0000025B" w:rsidRPr="00BE6FCA">
          <w:rPr>
            <w:rStyle w:val="Hyperlink"/>
          </w:rPr>
          <w:t>http://dspguru.com/dsp/faqs/iir/basics/</w:t>
        </w:r>
      </w:hyperlink>
      <w:r w:rsidR="0000025B">
        <w:t xml:space="preserve"> </w:t>
      </w:r>
    </w:p>
    <w:sectPr w:rsidR="0000025B" w:rsidRPr="001C2A63" w:rsidSect="009E3756">
      <w:type w:val="continuous"/>
      <w:pgSz w:w="11906" w:h="16838" w:code="9"/>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2">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609161A"/>
    <w:multiLevelType w:val="hybridMultilevel"/>
    <w:tmpl w:val="23166082"/>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4">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5">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6">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7">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0">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6"/>
  </w:num>
  <w:num w:numId="2">
    <w:abstractNumId w:val="10"/>
  </w:num>
  <w:num w:numId="3">
    <w:abstractNumId w:val="0"/>
  </w:num>
  <w:num w:numId="4">
    <w:abstractNumId w:val="4"/>
  </w:num>
  <w:num w:numId="5">
    <w:abstractNumId w:val="8"/>
  </w:num>
  <w:num w:numId="6">
    <w:abstractNumId w:val="7"/>
  </w:num>
  <w:num w:numId="7">
    <w:abstractNumId w:val="2"/>
  </w:num>
  <w:num w:numId="8">
    <w:abstractNumId w:val="5"/>
  </w:num>
  <w:num w:numId="9">
    <w:abstractNumId w:val="1"/>
  </w:num>
  <w:num w:numId="10">
    <w:abstractNumId w:val="11"/>
  </w:num>
  <w:num w:numId="11">
    <w:abstractNumId w:val="9"/>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00"/>
  <w:displayHorizontalDrawingGridEvery w:val="2"/>
  <w:characterSpacingControl w:val="doNotCompress"/>
  <w:compat/>
  <w:rsids>
    <w:rsidRoot w:val="000C696E"/>
    <w:rsid w:val="0000025B"/>
    <w:rsid w:val="000124BF"/>
    <w:rsid w:val="000178ED"/>
    <w:rsid w:val="000272B6"/>
    <w:rsid w:val="00033DBD"/>
    <w:rsid w:val="00037E90"/>
    <w:rsid w:val="0004533F"/>
    <w:rsid w:val="000535C7"/>
    <w:rsid w:val="00064AE5"/>
    <w:rsid w:val="0006713F"/>
    <w:rsid w:val="0008552B"/>
    <w:rsid w:val="00091978"/>
    <w:rsid w:val="000A77FF"/>
    <w:rsid w:val="000B003D"/>
    <w:rsid w:val="000C696E"/>
    <w:rsid w:val="000C6AA8"/>
    <w:rsid w:val="000D133B"/>
    <w:rsid w:val="000D1483"/>
    <w:rsid w:val="000D4061"/>
    <w:rsid w:val="000E1347"/>
    <w:rsid w:val="000E564C"/>
    <w:rsid w:val="000F4B1B"/>
    <w:rsid w:val="0010655B"/>
    <w:rsid w:val="00121534"/>
    <w:rsid w:val="00122F30"/>
    <w:rsid w:val="0013702B"/>
    <w:rsid w:val="001639B7"/>
    <w:rsid w:val="001661AF"/>
    <w:rsid w:val="0017012A"/>
    <w:rsid w:val="00170EF7"/>
    <w:rsid w:val="00172B4E"/>
    <w:rsid w:val="00174AD7"/>
    <w:rsid w:val="0017648A"/>
    <w:rsid w:val="00184BD7"/>
    <w:rsid w:val="0019498B"/>
    <w:rsid w:val="00196758"/>
    <w:rsid w:val="00197937"/>
    <w:rsid w:val="001A4059"/>
    <w:rsid w:val="001A427F"/>
    <w:rsid w:val="001A68CB"/>
    <w:rsid w:val="001B10B5"/>
    <w:rsid w:val="001C0AE2"/>
    <w:rsid w:val="001C2A63"/>
    <w:rsid w:val="001D3269"/>
    <w:rsid w:val="001D348C"/>
    <w:rsid w:val="00211ED3"/>
    <w:rsid w:val="00221367"/>
    <w:rsid w:val="002248C0"/>
    <w:rsid w:val="00227421"/>
    <w:rsid w:val="00227BA4"/>
    <w:rsid w:val="0023041F"/>
    <w:rsid w:val="00235C4A"/>
    <w:rsid w:val="00241635"/>
    <w:rsid w:val="0025010A"/>
    <w:rsid w:val="002571F5"/>
    <w:rsid w:val="00266296"/>
    <w:rsid w:val="00275280"/>
    <w:rsid w:val="0028356F"/>
    <w:rsid w:val="00286FF4"/>
    <w:rsid w:val="00290E1B"/>
    <w:rsid w:val="00295E63"/>
    <w:rsid w:val="002A2D35"/>
    <w:rsid w:val="002C0398"/>
    <w:rsid w:val="002C6384"/>
    <w:rsid w:val="002D05A4"/>
    <w:rsid w:val="002E23F8"/>
    <w:rsid w:val="002E70D4"/>
    <w:rsid w:val="00300EFA"/>
    <w:rsid w:val="00304AED"/>
    <w:rsid w:val="00317ED1"/>
    <w:rsid w:val="00320C15"/>
    <w:rsid w:val="00321132"/>
    <w:rsid w:val="00326A09"/>
    <w:rsid w:val="00330552"/>
    <w:rsid w:val="0037368E"/>
    <w:rsid w:val="00377859"/>
    <w:rsid w:val="00384336"/>
    <w:rsid w:val="00392819"/>
    <w:rsid w:val="003A6532"/>
    <w:rsid w:val="003B133C"/>
    <w:rsid w:val="003B1EC3"/>
    <w:rsid w:val="003B35EE"/>
    <w:rsid w:val="003B5205"/>
    <w:rsid w:val="003C5A7D"/>
    <w:rsid w:val="003F7B3A"/>
    <w:rsid w:val="00417AE2"/>
    <w:rsid w:val="0042125C"/>
    <w:rsid w:val="0043402D"/>
    <w:rsid w:val="0045213A"/>
    <w:rsid w:val="0045529A"/>
    <w:rsid w:val="0045691A"/>
    <w:rsid w:val="00456B86"/>
    <w:rsid w:val="00460A04"/>
    <w:rsid w:val="00471A8B"/>
    <w:rsid w:val="00480246"/>
    <w:rsid w:val="00493335"/>
    <w:rsid w:val="004A3D1D"/>
    <w:rsid w:val="004A4794"/>
    <w:rsid w:val="004B41E2"/>
    <w:rsid w:val="004D1095"/>
    <w:rsid w:val="004D121D"/>
    <w:rsid w:val="004D33B7"/>
    <w:rsid w:val="004D3894"/>
    <w:rsid w:val="004D55F1"/>
    <w:rsid w:val="004F490D"/>
    <w:rsid w:val="00507936"/>
    <w:rsid w:val="00512080"/>
    <w:rsid w:val="00532511"/>
    <w:rsid w:val="0053575D"/>
    <w:rsid w:val="005573EE"/>
    <w:rsid w:val="005626ED"/>
    <w:rsid w:val="005802DE"/>
    <w:rsid w:val="00590E52"/>
    <w:rsid w:val="00595E32"/>
    <w:rsid w:val="00597FFC"/>
    <w:rsid w:val="005A0FB9"/>
    <w:rsid w:val="005E4206"/>
    <w:rsid w:val="005E5F06"/>
    <w:rsid w:val="005F0EB2"/>
    <w:rsid w:val="00622559"/>
    <w:rsid w:val="00630479"/>
    <w:rsid w:val="00634F18"/>
    <w:rsid w:val="00651145"/>
    <w:rsid w:val="006515DA"/>
    <w:rsid w:val="00656025"/>
    <w:rsid w:val="00656425"/>
    <w:rsid w:val="00663E22"/>
    <w:rsid w:val="00665192"/>
    <w:rsid w:val="006825B4"/>
    <w:rsid w:val="00687107"/>
    <w:rsid w:val="006976AD"/>
    <w:rsid w:val="006A3CC6"/>
    <w:rsid w:val="006B33DB"/>
    <w:rsid w:val="006D1B4D"/>
    <w:rsid w:val="006D2B8F"/>
    <w:rsid w:val="006F5DB4"/>
    <w:rsid w:val="00700655"/>
    <w:rsid w:val="00726166"/>
    <w:rsid w:val="007435C5"/>
    <w:rsid w:val="00750D38"/>
    <w:rsid w:val="00754E5A"/>
    <w:rsid w:val="00755A35"/>
    <w:rsid w:val="007766EE"/>
    <w:rsid w:val="00782230"/>
    <w:rsid w:val="0079410F"/>
    <w:rsid w:val="007A0800"/>
    <w:rsid w:val="007A556C"/>
    <w:rsid w:val="007B6800"/>
    <w:rsid w:val="007B6A25"/>
    <w:rsid w:val="007B71AB"/>
    <w:rsid w:val="007C0EFD"/>
    <w:rsid w:val="007C22B4"/>
    <w:rsid w:val="007C49BF"/>
    <w:rsid w:val="007C6127"/>
    <w:rsid w:val="007D04A1"/>
    <w:rsid w:val="007D6582"/>
    <w:rsid w:val="007E1440"/>
    <w:rsid w:val="007E3613"/>
    <w:rsid w:val="007E5675"/>
    <w:rsid w:val="007F0261"/>
    <w:rsid w:val="007F155A"/>
    <w:rsid w:val="007F7529"/>
    <w:rsid w:val="007F7D51"/>
    <w:rsid w:val="007F7EFC"/>
    <w:rsid w:val="008019F3"/>
    <w:rsid w:val="00806977"/>
    <w:rsid w:val="00832DA3"/>
    <w:rsid w:val="0086233D"/>
    <w:rsid w:val="00865090"/>
    <w:rsid w:val="00876647"/>
    <w:rsid w:val="00880005"/>
    <w:rsid w:val="00884511"/>
    <w:rsid w:val="008928C5"/>
    <w:rsid w:val="008932D6"/>
    <w:rsid w:val="0089535E"/>
    <w:rsid w:val="008961AA"/>
    <w:rsid w:val="008A0238"/>
    <w:rsid w:val="008A391C"/>
    <w:rsid w:val="008A4215"/>
    <w:rsid w:val="008A55F8"/>
    <w:rsid w:val="008B1A35"/>
    <w:rsid w:val="008B1D13"/>
    <w:rsid w:val="008E7CB7"/>
    <w:rsid w:val="008F04EF"/>
    <w:rsid w:val="008F0A8E"/>
    <w:rsid w:val="008F6EB7"/>
    <w:rsid w:val="008F7F86"/>
    <w:rsid w:val="009051EA"/>
    <w:rsid w:val="00907BDA"/>
    <w:rsid w:val="009258CD"/>
    <w:rsid w:val="00925C75"/>
    <w:rsid w:val="0093333A"/>
    <w:rsid w:val="00941A89"/>
    <w:rsid w:val="00953157"/>
    <w:rsid w:val="00975323"/>
    <w:rsid w:val="00986C62"/>
    <w:rsid w:val="00991189"/>
    <w:rsid w:val="00991E94"/>
    <w:rsid w:val="009A776D"/>
    <w:rsid w:val="009E1B19"/>
    <w:rsid w:val="009E3756"/>
    <w:rsid w:val="00A00379"/>
    <w:rsid w:val="00A047C5"/>
    <w:rsid w:val="00A06236"/>
    <w:rsid w:val="00A1081F"/>
    <w:rsid w:val="00A13A4A"/>
    <w:rsid w:val="00A14E2E"/>
    <w:rsid w:val="00A275D0"/>
    <w:rsid w:val="00A335DC"/>
    <w:rsid w:val="00A513A0"/>
    <w:rsid w:val="00A608F6"/>
    <w:rsid w:val="00A67A29"/>
    <w:rsid w:val="00A77CBD"/>
    <w:rsid w:val="00A77DA1"/>
    <w:rsid w:val="00A859D2"/>
    <w:rsid w:val="00A87FA0"/>
    <w:rsid w:val="00AC255B"/>
    <w:rsid w:val="00AC256C"/>
    <w:rsid w:val="00AC5CB5"/>
    <w:rsid w:val="00AD78D9"/>
    <w:rsid w:val="00AE0DEE"/>
    <w:rsid w:val="00AE25BE"/>
    <w:rsid w:val="00AF38C4"/>
    <w:rsid w:val="00AF4B13"/>
    <w:rsid w:val="00AF53C8"/>
    <w:rsid w:val="00AF7929"/>
    <w:rsid w:val="00B07CBB"/>
    <w:rsid w:val="00B318F5"/>
    <w:rsid w:val="00B45917"/>
    <w:rsid w:val="00B459C9"/>
    <w:rsid w:val="00B51097"/>
    <w:rsid w:val="00B626A9"/>
    <w:rsid w:val="00B65511"/>
    <w:rsid w:val="00B71BB0"/>
    <w:rsid w:val="00B735EF"/>
    <w:rsid w:val="00B7391B"/>
    <w:rsid w:val="00B74A5F"/>
    <w:rsid w:val="00B90908"/>
    <w:rsid w:val="00B94C5B"/>
    <w:rsid w:val="00B958BA"/>
    <w:rsid w:val="00BC1F5C"/>
    <w:rsid w:val="00BD48F3"/>
    <w:rsid w:val="00BF3D79"/>
    <w:rsid w:val="00BF56ED"/>
    <w:rsid w:val="00C1004F"/>
    <w:rsid w:val="00C4010A"/>
    <w:rsid w:val="00C43F72"/>
    <w:rsid w:val="00C70D7F"/>
    <w:rsid w:val="00C72217"/>
    <w:rsid w:val="00C76A04"/>
    <w:rsid w:val="00C8172F"/>
    <w:rsid w:val="00C91193"/>
    <w:rsid w:val="00C9372C"/>
    <w:rsid w:val="00CB2C8F"/>
    <w:rsid w:val="00CB5255"/>
    <w:rsid w:val="00CB5DEE"/>
    <w:rsid w:val="00CC0B38"/>
    <w:rsid w:val="00CC2666"/>
    <w:rsid w:val="00CC6080"/>
    <w:rsid w:val="00CD0E94"/>
    <w:rsid w:val="00CD1E8D"/>
    <w:rsid w:val="00CD215F"/>
    <w:rsid w:val="00CE5616"/>
    <w:rsid w:val="00CE7271"/>
    <w:rsid w:val="00CF32D1"/>
    <w:rsid w:val="00CF5D4E"/>
    <w:rsid w:val="00D00C62"/>
    <w:rsid w:val="00D012D1"/>
    <w:rsid w:val="00D1231B"/>
    <w:rsid w:val="00D12D61"/>
    <w:rsid w:val="00D13F7D"/>
    <w:rsid w:val="00D25191"/>
    <w:rsid w:val="00D31D75"/>
    <w:rsid w:val="00D410B7"/>
    <w:rsid w:val="00D4380A"/>
    <w:rsid w:val="00D623AD"/>
    <w:rsid w:val="00D71D53"/>
    <w:rsid w:val="00D86142"/>
    <w:rsid w:val="00D86528"/>
    <w:rsid w:val="00D87DFC"/>
    <w:rsid w:val="00DB3E00"/>
    <w:rsid w:val="00DB65C6"/>
    <w:rsid w:val="00DD6910"/>
    <w:rsid w:val="00E0000F"/>
    <w:rsid w:val="00E01B30"/>
    <w:rsid w:val="00E069EA"/>
    <w:rsid w:val="00E144AB"/>
    <w:rsid w:val="00E22F63"/>
    <w:rsid w:val="00E30167"/>
    <w:rsid w:val="00E315A1"/>
    <w:rsid w:val="00E341FA"/>
    <w:rsid w:val="00E41847"/>
    <w:rsid w:val="00E536A7"/>
    <w:rsid w:val="00E55BB5"/>
    <w:rsid w:val="00E607B7"/>
    <w:rsid w:val="00E76AF1"/>
    <w:rsid w:val="00E80ADF"/>
    <w:rsid w:val="00E81EA0"/>
    <w:rsid w:val="00E82586"/>
    <w:rsid w:val="00E9517A"/>
    <w:rsid w:val="00ED08BA"/>
    <w:rsid w:val="00ED5621"/>
    <w:rsid w:val="00EE03CE"/>
    <w:rsid w:val="00F05535"/>
    <w:rsid w:val="00F0686C"/>
    <w:rsid w:val="00F11665"/>
    <w:rsid w:val="00F14A8E"/>
    <w:rsid w:val="00F40468"/>
    <w:rsid w:val="00F446B4"/>
    <w:rsid w:val="00F470DB"/>
    <w:rsid w:val="00F51429"/>
    <w:rsid w:val="00F55A9A"/>
    <w:rsid w:val="00F562F0"/>
    <w:rsid w:val="00F57710"/>
    <w:rsid w:val="00F60A06"/>
    <w:rsid w:val="00F65EAE"/>
    <w:rsid w:val="00F71D4B"/>
    <w:rsid w:val="00F815EF"/>
    <w:rsid w:val="00F821EC"/>
    <w:rsid w:val="00F845E5"/>
    <w:rsid w:val="00F854CC"/>
    <w:rsid w:val="00F960EF"/>
    <w:rsid w:val="00F97F16"/>
    <w:rsid w:val="00FB4310"/>
    <w:rsid w:val="00FB64BE"/>
    <w:rsid w:val="00FD58EF"/>
    <w:rsid w:val="00FF1828"/>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2" type="connector" idref="#_x0000_s1077"/>
        <o:r id="V:Rule13" type="connector" idref="#_x0000_s1080"/>
        <o:r id="V:Rule14" type="connector" idref="#_x0000_s1078"/>
        <o:r id="V:Rule15" type="connector" idref="#_x0000_s1039"/>
        <o:r id="V:Rule16" type="connector" idref="#_x0000_s1079"/>
        <o:r id="V:Rule17" type="connector" idref="#_x0000_s1076"/>
        <o:r id="V:Rule18" type="connector" idref="#_x0000_s1031"/>
        <o:r id="V:Rule19" type="connector" idref="#_x0000_s1041"/>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www.billboard.com/articles/columns/chart-beat/7662572/us-cassette-album-sales-increase-2016-guardians" TargetMode="External"/><Relationship Id="rId21" Type="http://schemas.openxmlformats.org/officeDocument/2006/relationships/image" Target="media/image16.png"/><Relationship Id="rId34" Type="http://schemas.openxmlformats.org/officeDocument/2006/relationships/hyperlink" Target="https://www.cs.tut.fi/~ts/Mitra_Kaiser.pdf" TargetMode="External"/><Relationship Id="rId42" Type="http://schemas.openxmlformats.org/officeDocument/2006/relationships/hyperlink" Target="https://www.sfgate.com/news/article/Physicists-convert-first-known-sound-recording-3289341.php" TargetMode="External"/><Relationship Id="rId47" Type="http://schemas.openxmlformats.org/officeDocument/2006/relationships/hyperlink" Target="https://www.psaudio.com/pauls-posts/the-great-mystery-of-vinyl/" TargetMode="External"/><Relationship Id="rId50" Type="http://schemas.openxmlformats.org/officeDocument/2006/relationships/hyperlink" Target="https://www.youtube.com/watch?v=GuCdsyCWmt8" TargetMode="External"/><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dspguru.com/dsp/faqs/fir/basics/" TargetMode="External"/><Relationship Id="rId38" Type="http://schemas.openxmlformats.org/officeDocument/2006/relationships/hyperlink" Target="https://qz.com/103785/hipsters-are-buying-vinyl-records-but-they-arent-listening-to-them/" TargetMode="External"/><Relationship Id="rId46" Type="http://schemas.openxmlformats.org/officeDocument/2006/relationships/hyperlink" Target="http://www.soundfountain.com/amb/ttadjust.html"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gif"/><Relationship Id="rId29" Type="http://schemas.openxmlformats.org/officeDocument/2006/relationships/hyperlink" Target="http://www.dictionary.com" TargetMode="External"/><Relationship Id="rId41" Type="http://schemas.openxmlformats.org/officeDocument/2006/relationships/hyperlink" Target="http://ginsteve.e-monsite.com/blog/un-dimanche-une-decouverte/9-avril-1860-leon-scott-de-martinville-realise-le-tout-1er-enregistrement-sonore.html" TargetMode="External"/><Relationship Id="rId54" Type="http://schemas.openxmlformats.org/officeDocument/2006/relationships/hyperlink" Target="http://dspguru.com/dsp/faqs/iir/basics/"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hodhganga.inflibnet.ac.in/bitstream/10603/24055/10/10_chapter%205.pdf" TargetMode="External"/><Relationship Id="rId37" Type="http://schemas.openxmlformats.org/officeDocument/2006/relationships/hyperlink" Target="https://blog.discogs.com/en/furnace-record-pressing-plant/" TargetMode="External"/><Relationship Id="rId40" Type="http://schemas.openxmlformats.org/officeDocument/2006/relationships/hyperlink" Target="https://en.wikipedia.org/wiki/Phonautograph" TargetMode="External"/><Relationship Id="rId45" Type="http://schemas.openxmlformats.org/officeDocument/2006/relationships/hyperlink" Target="https://www.youtube.com/watch?v=90ihiTwJPCc&amp;t=71s" TargetMode="External"/><Relationship Id="rId53" Type="http://schemas.openxmlformats.org/officeDocument/2006/relationships/hyperlink" Target="http://dspguru.com/dsp/faqs/fir/properties/"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spguru.com/dsp/faqs/fir/design/" TargetMode="External"/><Relationship Id="rId49" Type="http://schemas.openxmlformats.org/officeDocument/2006/relationships/hyperlink" Target="https://i.stack.imgur.com/wgerL.png"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www.youtube.com/watch?v=6JeyiM0YNo4" TargetMode="External"/><Relationship Id="rId44" Type="http://schemas.openxmlformats.org/officeDocument/2006/relationships/hyperlink" Target="https://www.youtube.com/watch?v=w_g4cAXkz80" TargetMode="External"/><Relationship Id="rId52" Type="http://schemas.openxmlformats.org/officeDocument/2006/relationships/hyperlink" Target="http://www.emptyloop.com/technotes/A%20tutorial%20on%20Burg's%20method,%20algorithm%20and%20recursion.pdf" TargetMode="Externa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hyperphysics.phy-astr.gsu.edu/hbase/Sound/tralon.html" TargetMode="External"/><Relationship Id="rId35" Type="http://schemas.openxmlformats.org/officeDocument/2006/relationships/hyperlink" Target="http://www.alwayslearn.com/DFT%20and%20FFT%20Tutorial/DFTandFFT_BasicIdea.html" TargetMode="External"/><Relationship Id="rId43" Type="http://schemas.openxmlformats.org/officeDocument/2006/relationships/hyperlink" Target="https://www.youtube.com/watch?v=0vbyoZDQaIY" TargetMode="External"/><Relationship Id="rId48" Type="http://schemas.openxmlformats.org/officeDocument/2006/relationships/hyperlink" Target="http://www.micrographia.com/projec/projapps/viny/viny0200.htm"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vinylengine.com/turntable_forum/viewtopic.php?f=19&amp;t=22894" TargetMode="External"/><Relationship Id="rId3" Type="http://schemas.openxmlformats.org/officeDocument/2006/relationships/styles" Target="styles.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3714E-8320-4F94-BDF3-236F7C4C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25</Pages>
  <Words>6402</Words>
  <Characters>37138</Characters>
  <Application>Microsoft Office Word</Application>
  <DocSecurity>0</DocSecurity>
  <Lines>309</Lines>
  <Paragraphs>86</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43454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168</cp:revision>
  <dcterms:created xsi:type="dcterms:W3CDTF">2018-03-25T14:07:00Z</dcterms:created>
  <dcterms:modified xsi:type="dcterms:W3CDTF">2018-05-01T19:49:00Z</dcterms:modified>
</cp:coreProperties>
</file>